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34F30" w:rsidRDefault="00D11606" w:rsidP="00D11606">
      <w:pPr>
        <w:spacing w:after="100" w:afterAutospacing="1"/>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Ontoloji Geliştirme Alanında Çevik Yaklaşımlar</w:t>
      </w:r>
    </w:p>
    <w:p w:rsidR="00060F8A" w:rsidRDefault="00B00BA6" w:rsidP="00060F8A">
      <w:pPr>
        <w:spacing w:after="100" w:afterAutospacing="1"/>
        <w:jc w:val="center"/>
        <w:rPr>
          <w:rFonts w:ascii="Times New Roman" w:hAnsi="Times New Roman" w:cs="Times New Roman"/>
          <w:b/>
          <w:sz w:val="20"/>
          <w:szCs w:val="20"/>
        </w:rPr>
      </w:pPr>
      <w:r>
        <w:rPr>
          <w:rFonts w:ascii="Times New Roman" w:hAnsi="Times New Roman" w:cs="Times New Roman"/>
          <w:b/>
          <w:sz w:val="20"/>
          <w:szCs w:val="20"/>
        </w:rPr>
        <w:t>Duygu SÖNMEZ, Melisa KAPAN</w:t>
      </w:r>
      <w:r w:rsidR="00E5509C">
        <w:rPr>
          <w:rFonts w:ascii="Times New Roman" w:hAnsi="Times New Roman" w:cs="Times New Roman"/>
          <w:b/>
          <w:sz w:val="20"/>
          <w:szCs w:val="20"/>
        </w:rPr>
        <w:t>, Ali Murat TİRYAKİ</w:t>
      </w:r>
    </w:p>
    <w:p w:rsidR="00060F8A" w:rsidRPr="00060F8A" w:rsidRDefault="00060F8A" w:rsidP="00060F8A">
      <w:pPr>
        <w:spacing w:after="100" w:afterAutospacing="1"/>
        <w:jc w:val="center"/>
        <w:rPr>
          <w:rFonts w:ascii="Times New Roman" w:hAnsi="Times New Roman" w:cs="Times New Roman"/>
          <w:sz w:val="18"/>
          <w:szCs w:val="18"/>
        </w:rPr>
      </w:pPr>
      <w:r>
        <w:rPr>
          <w:rFonts w:ascii="Times New Roman" w:hAnsi="Times New Roman" w:cs="Times New Roman"/>
          <w:sz w:val="18"/>
          <w:szCs w:val="18"/>
        </w:rPr>
        <w:t>Çanakkale Onsekiz Mart Üniversitesi,</w:t>
      </w:r>
      <w:r w:rsidR="00E5509C">
        <w:rPr>
          <w:rFonts w:ascii="Times New Roman" w:hAnsi="Times New Roman" w:cs="Times New Roman"/>
          <w:sz w:val="18"/>
          <w:szCs w:val="18"/>
        </w:rPr>
        <w:t xml:space="preserve"> Bilgisayar Mühendisliği Bölümü</w:t>
      </w:r>
      <w:r>
        <w:rPr>
          <w:rFonts w:ascii="Times New Roman" w:hAnsi="Times New Roman" w:cs="Times New Roman"/>
          <w:sz w:val="18"/>
          <w:szCs w:val="18"/>
        </w:rPr>
        <w:t>, Çanakkale</w:t>
      </w:r>
    </w:p>
    <w:p w:rsidR="00AC30B0" w:rsidRDefault="00AC30B0" w:rsidP="00534F30">
      <w:pPr>
        <w:spacing w:after="100" w:afterAutospacing="1"/>
        <w:jc w:val="both"/>
        <w:rPr>
          <w:rFonts w:ascii="Times New Roman" w:hAnsi="Times New Roman" w:cs="Times New Roman"/>
          <w:sz w:val="20"/>
          <w:szCs w:val="20"/>
        </w:rPr>
        <w:sectPr w:rsidR="00AC30B0" w:rsidSect="00AC30B0">
          <w:footerReference w:type="default" r:id="rId9"/>
          <w:type w:val="continuous"/>
          <w:pgSz w:w="11906" w:h="16838"/>
          <w:pgMar w:top="1417" w:right="1417" w:bottom="1417" w:left="1417" w:header="708" w:footer="708" w:gutter="0"/>
          <w:cols w:space="708"/>
          <w:docGrid w:linePitch="360"/>
        </w:sectPr>
      </w:pPr>
      <w:r w:rsidRPr="00AC30B0">
        <w:rPr>
          <w:rFonts w:ascii="Times New Roman" w:hAnsi="Times New Roman" w:cs="Times New Roman"/>
          <w:b/>
          <w:sz w:val="20"/>
          <w:szCs w:val="20"/>
        </w:rPr>
        <w:t>Özet:</w:t>
      </w:r>
      <w:r>
        <w:rPr>
          <w:rFonts w:ascii="Times New Roman" w:hAnsi="Times New Roman" w:cs="Times New Roman"/>
          <w:sz w:val="20"/>
          <w:szCs w:val="20"/>
        </w:rPr>
        <w:t xml:space="preserve"> Bilim ve teknolojideki gelişmeler, kullanıcıların yazılımdan beklentisini arttırmıştır. Bu durum, yazılımın ve yazılım geliştirme süreçlerinin daha da karmaşıklaşmasına yol açmıştır. Diğer taraftan, anlamsal web alanındaki gelişmeler ontolojilerin farklı alanlarda kullanımını tetiklemiştir. Böylece ontoloji geliştirim ihtiyacı artmıştır. Ontoloji geliştirme sürecinde, yazılım geliştirme sürecine benzer bir yol izlenir. Ontolojileri geliştirmek için son yıllarda birçok yöntem öne sürülmüştür. İlk çalışmalarda geleneksel yazılım süreçleri kullanılmış ve büyük zorluklarla karşılaşılmıştır. Bu makalede, evrimsel geliştirimi esas alan yöntemlerin analiz ve karşılaştırma raporu sunulmaktadır.</w:t>
      </w:r>
      <w:r w:rsidR="00B51B24">
        <w:rPr>
          <w:rFonts w:ascii="Times New Roman" w:hAnsi="Times New Roman" w:cs="Times New Roman"/>
          <w:sz w:val="20"/>
          <w:szCs w:val="20"/>
        </w:rPr>
        <w:t xml:space="preserve"> Analiz sonuçlarına göre </w:t>
      </w:r>
      <w:r>
        <w:rPr>
          <w:rFonts w:ascii="Times New Roman" w:hAnsi="Times New Roman" w:cs="Times New Roman"/>
          <w:sz w:val="20"/>
          <w:szCs w:val="20"/>
        </w:rPr>
        <w:t xml:space="preserve">tamamen </w:t>
      </w:r>
      <w:r w:rsidR="00B51B24">
        <w:rPr>
          <w:rFonts w:ascii="Times New Roman" w:hAnsi="Times New Roman" w:cs="Times New Roman"/>
          <w:sz w:val="20"/>
          <w:szCs w:val="20"/>
        </w:rPr>
        <w:t>başarı gösteren bir yöntem yoktur.</w:t>
      </w:r>
      <w:r>
        <w:rPr>
          <w:rFonts w:ascii="Times New Roman" w:hAnsi="Times New Roman" w:cs="Times New Roman"/>
          <w:sz w:val="20"/>
          <w:szCs w:val="20"/>
        </w:rPr>
        <w:t xml:space="preserve"> Bu araştırma var olan metotlardaki eksiklik ve benzerlik</w:t>
      </w:r>
      <w:r w:rsidR="00B51B24">
        <w:rPr>
          <w:rFonts w:ascii="Times New Roman" w:hAnsi="Times New Roman" w:cs="Times New Roman"/>
          <w:sz w:val="20"/>
          <w:szCs w:val="20"/>
        </w:rPr>
        <w:t xml:space="preserve">leri görmek adına rehber olarak </w:t>
      </w:r>
      <w:r>
        <w:rPr>
          <w:rFonts w:ascii="Times New Roman" w:hAnsi="Times New Roman" w:cs="Times New Roman"/>
          <w:sz w:val="20"/>
          <w:szCs w:val="20"/>
        </w:rPr>
        <w:t>kullanılabilir.</w:t>
      </w:r>
    </w:p>
    <w:p w:rsidR="003A6CAA" w:rsidRDefault="00AC30B0" w:rsidP="00534F30">
      <w:pPr>
        <w:spacing w:after="100" w:afterAutospacing="1"/>
        <w:jc w:val="both"/>
        <w:rPr>
          <w:rFonts w:ascii="Times New Roman" w:hAnsi="Times New Roman" w:cs="Times New Roman"/>
          <w:sz w:val="20"/>
          <w:szCs w:val="20"/>
        </w:rPr>
      </w:pPr>
      <w:r w:rsidRPr="00AC30B0">
        <w:rPr>
          <w:rFonts w:ascii="Times New Roman" w:hAnsi="Times New Roman" w:cs="Times New Roman"/>
          <w:b/>
          <w:sz w:val="20"/>
          <w:szCs w:val="20"/>
        </w:rPr>
        <w:lastRenderedPageBreak/>
        <w:t>Anahtar Sözcükler:</w:t>
      </w:r>
      <w:r>
        <w:rPr>
          <w:rFonts w:ascii="Times New Roman" w:hAnsi="Times New Roman" w:cs="Times New Roman"/>
          <w:b/>
          <w:sz w:val="20"/>
          <w:szCs w:val="20"/>
        </w:rPr>
        <w:t xml:space="preserve"> </w:t>
      </w:r>
      <w:r w:rsidR="003A6CAA">
        <w:rPr>
          <w:rFonts w:ascii="Times New Roman" w:hAnsi="Times New Roman" w:cs="Times New Roman"/>
          <w:sz w:val="20"/>
          <w:szCs w:val="20"/>
        </w:rPr>
        <w:t xml:space="preserve">Ontoloji Geliştirme Süreçleri, Anlamsal Web, </w:t>
      </w:r>
      <w:r w:rsidR="00E5509C">
        <w:rPr>
          <w:rFonts w:ascii="Times New Roman" w:hAnsi="Times New Roman" w:cs="Times New Roman"/>
          <w:sz w:val="20"/>
          <w:szCs w:val="20"/>
        </w:rPr>
        <w:t xml:space="preserve">Ontoloji Mühendisliği, </w:t>
      </w:r>
      <w:r w:rsidR="003A6CAA">
        <w:rPr>
          <w:rFonts w:ascii="Times New Roman" w:hAnsi="Times New Roman" w:cs="Times New Roman"/>
          <w:sz w:val="20"/>
          <w:szCs w:val="20"/>
        </w:rPr>
        <w:t xml:space="preserve">Çevik </w:t>
      </w:r>
      <w:r w:rsidR="00E5509C">
        <w:rPr>
          <w:rFonts w:ascii="Times New Roman" w:hAnsi="Times New Roman" w:cs="Times New Roman"/>
          <w:sz w:val="20"/>
          <w:szCs w:val="20"/>
        </w:rPr>
        <w:t>Geliştirim</w:t>
      </w:r>
      <w:r w:rsidR="003A6CAA">
        <w:rPr>
          <w:rFonts w:ascii="Times New Roman" w:hAnsi="Times New Roman" w:cs="Times New Roman"/>
          <w:sz w:val="20"/>
          <w:szCs w:val="20"/>
        </w:rPr>
        <w:t xml:space="preserve">, </w:t>
      </w:r>
    </w:p>
    <w:p w:rsidR="00534F30" w:rsidRPr="00534F30" w:rsidRDefault="00B51B24" w:rsidP="00534F30">
      <w:pPr>
        <w:pStyle w:val="HTMLPreformatted"/>
        <w:shd w:val="clear" w:color="auto" w:fill="FFFFFF"/>
        <w:spacing w:after="100" w:afterAutospacing="1"/>
        <w:jc w:val="both"/>
        <w:rPr>
          <w:rFonts w:ascii="Times New Roman" w:hAnsi="Times New Roman" w:cs="Times New Roman"/>
          <w:color w:val="212121"/>
        </w:rPr>
      </w:pPr>
      <w:r w:rsidRPr="00534F30">
        <w:rPr>
          <w:rFonts w:ascii="Times New Roman" w:hAnsi="Times New Roman" w:cs="Times New Roman"/>
          <w:b/>
        </w:rPr>
        <w:t>Abstract:</w:t>
      </w:r>
      <w:r w:rsidRPr="00534F30">
        <w:rPr>
          <w:rFonts w:ascii="Times New Roman" w:hAnsi="Times New Roman" w:cs="Times New Roman"/>
        </w:rPr>
        <w:t xml:space="preserve"> </w:t>
      </w:r>
      <w:r w:rsidRPr="00534F30">
        <w:rPr>
          <w:rFonts w:ascii="Times New Roman" w:hAnsi="Times New Roman" w:cs="Times New Roman"/>
          <w:color w:val="141823"/>
          <w:shd w:val="clear" w:color="auto" w:fill="FFFFFF"/>
        </w:rPr>
        <w:t xml:space="preserve">The advances made in science and technology raised client expectations from softwares. This situation caused software and software development processes to get even more complex. On the other hand, advances in </w:t>
      </w:r>
      <w:r w:rsidR="00534F30" w:rsidRPr="00534F30">
        <w:rPr>
          <w:rFonts w:ascii="Times New Roman" w:hAnsi="Times New Roman" w:cs="Times New Roman"/>
          <w:color w:val="141823"/>
          <w:shd w:val="clear" w:color="auto" w:fill="FFFFFF"/>
        </w:rPr>
        <w:t>Semantic Web</w:t>
      </w:r>
      <w:r w:rsidRPr="00534F30">
        <w:rPr>
          <w:rFonts w:ascii="Times New Roman" w:hAnsi="Times New Roman" w:cs="Times New Roman"/>
          <w:color w:val="141823"/>
          <w:shd w:val="clear" w:color="auto" w:fill="FFFFFF"/>
        </w:rPr>
        <w:t xml:space="preserve"> area triggered usage of ontologies in different fields. Thus, the need for ontology development has increased. A similar path is used in ontology development process as software. </w:t>
      </w:r>
      <w:r w:rsidR="00534F30" w:rsidRPr="00534F30">
        <w:rPr>
          <w:rFonts w:ascii="Times New Roman" w:hAnsi="Times New Roman" w:cs="Times New Roman"/>
          <w:color w:val="141823"/>
          <w:shd w:val="clear" w:color="auto" w:fill="FFFFFF"/>
        </w:rPr>
        <w:t xml:space="preserve">Various methods have been suggested recently for developing ontologies. In initial studites, traditional software processes were used and great difficulties were encountered. In this article, reports of analysis and comparison of the methods which take </w:t>
      </w:r>
      <w:r w:rsidR="00534F30" w:rsidRPr="00534F30">
        <w:rPr>
          <w:rFonts w:ascii="Times New Roman" w:hAnsi="Times New Roman" w:cs="Times New Roman"/>
          <w:color w:val="212121"/>
        </w:rPr>
        <w:t>evolutionary development</w:t>
      </w:r>
      <w:r w:rsidR="00534F30">
        <w:rPr>
          <w:rFonts w:ascii="Times New Roman" w:hAnsi="Times New Roman" w:cs="Times New Roman"/>
          <w:color w:val="212121"/>
        </w:rPr>
        <w:t xml:space="preserve"> </w:t>
      </w:r>
      <w:r w:rsidR="00534F30" w:rsidRPr="00534F30">
        <w:rPr>
          <w:rFonts w:ascii="Times New Roman" w:hAnsi="Times New Roman" w:cs="Times New Roman"/>
          <w:color w:val="141823"/>
          <w:shd w:val="clear" w:color="auto" w:fill="FFFFFF"/>
        </w:rPr>
        <w:t>as a basis, are presented. According to analysis, none of the methods showed total success. This article may be used as a guide in determining inadequacies and similarities in current methods.</w:t>
      </w:r>
    </w:p>
    <w:p w:rsidR="00534F30" w:rsidRPr="00534F30" w:rsidRDefault="00534F30" w:rsidP="0028177D">
      <w:pPr>
        <w:spacing w:after="100" w:afterAutospacing="1"/>
        <w:jc w:val="both"/>
        <w:rPr>
          <w:rFonts w:ascii="Times New Roman" w:hAnsi="Times New Roman" w:cs="Times New Roman"/>
          <w:color w:val="141823"/>
          <w:sz w:val="20"/>
          <w:szCs w:val="20"/>
          <w:shd w:val="clear" w:color="auto" w:fill="FFFFFF"/>
        </w:rPr>
      </w:pPr>
      <w:r w:rsidRPr="00534F30">
        <w:rPr>
          <w:rFonts w:ascii="Times New Roman" w:hAnsi="Times New Roman" w:cs="Times New Roman"/>
          <w:b/>
          <w:color w:val="141823"/>
          <w:sz w:val="20"/>
          <w:szCs w:val="20"/>
          <w:shd w:val="clear" w:color="auto" w:fill="FFFFFF"/>
        </w:rPr>
        <w:t>Keywords:</w:t>
      </w:r>
      <w:r w:rsidRPr="00534F30">
        <w:rPr>
          <w:rFonts w:ascii="Times New Roman" w:hAnsi="Times New Roman" w:cs="Times New Roman"/>
          <w:color w:val="141823"/>
          <w:sz w:val="20"/>
          <w:szCs w:val="20"/>
          <w:shd w:val="clear" w:color="auto" w:fill="FFFFFF"/>
        </w:rPr>
        <w:t xml:space="preserve"> Ontology Development Process, Semantic Web, </w:t>
      </w:r>
      <w:r w:rsidR="00E5509C">
        <w:rPr>
          <w:rFonts w:ascii="Times New Roman" w:hAnsi="Times New Roman" w:cs="Times New Roman"/>
          <w:color w:val="141823"/>
          <w:sz w:val="20"/>
          <w:szCs w:val="20"/>
          <w:shd w:val="clear" w:color="auto" w:fill="FFFFFF"/>
        </w:rPr>
        <w:t xml:space="preserve">Ontology Engineering, </w:t>
      </w:r>
      <w:r w:rsidRPr="00534F30">
        <w:rPr>
          <w:rFonts w:ascii="Times New Roman" w:hAnsi="Times New Roman" w:cs="Times New Roman"/>
          <w:color w:val="141823"/>
          <w:sz w:val="20"/>
          <w:szCs w:val="20"/>
          <w:shd w:val="clear" w:color="auto" w:fill="FFFFFF"/>
        </w:rPr>
        <w:t xml:space="preserve">Agile </w:t>
      </w:r>
      <w:r w:rsidR="00E5509C">
        <w:rPr>
          <w:rFonts w:ascii="Times New Roman" w:hAnsi="Times New Roman" w:cs="Times New Roman"/>
          <w:color w:val="141823"/>
          <w:sz w:val="20"/>
          <w:szCs w:val="20"/>
          <w:shd w:val="clear" w:color="auto" w:fill="FFFFFF"/>
        </w:rPr>
        <w:t>Development</w:t>
      </w:r>
      <w:r w:rsidRPr="00534F30">
        <w:rPr>
          <w:rFonts w:ascii="Times New Roman" w:hAnsi="Times New Roman" w:cs="Times New Roman"/>
          <w:color w:val="141823"/>
          <w:sz w:val="20"/>
          <w:szCs w:val="20"/>
          <w:shd w:val="clear" w:color="auto" w:fill="FFFFFF"/>
        </w:rPr>
        <w:t xml:space="preserve">, </w:t>
      </w:r>
    </w:p>
    <w:p w:rsidR="00B51B24" w:rsidRDefault="00B51B24" w:rsidP="00D471A9">
      <w:pPr>
        <w:spacing w:line="360" w:lineRule="auto"/>
        <w:sectPr w:rsidR="00B51B24" w:rsidSect="003A6CAA">
          <w:type w:val="continuous"/>
          <w:pgSz w:w="11906" w:h="16838"/>
          <w:pgMar w:top="1417" w:right="1417" w:bottom="1417" w:left="1417" w:header="708" w:footer="708" w:gutter="0"/>
          <w:cols w:space="708"/>
          <w:docGrid w:linePitch="360"/>
        </w:sectPr>
      </w:pPr>
    </w:p>
    <w:p w:rsidR="00D471A9" w:rsidRPr="00D471A9" w:rsidRDefault="00D471A9" w:rsidP="00D471A9">
      <w:pPr>
        <w:pStyle w:val="Heading1"/>
        <w:spacing w:line="360" w:lineRule="auto"/>
      </w:pPr>
      <w:r>
        <w:lastRenderedPageBreak/>
        <w:t>GİRİŞ</w:t>
      </w:r>
    </w:p>
    <w:p w:rsidR="00D471A9" w:rsidRDefault="00D471A9" w:rsidP="00D471A9">
      <w:pPr>
        <w:jc w:val="both"/>
        <w:rPr>
          <w:rFonts w:ascii="Times New Roman" w:hAnsi="Times New Roman" w:cs="Times New Roman"/>
          <w:sz w:val="20"/>
          <w:szCs w:val="20"/>
        </w:rPr>
      </w:pPr>
      <w:r>
        <w:rPr>
          <w:rFonts w:ascii="Times New Roman" w:hAnsi="Times New Roman" w:cs="Times New Roman"/>
          <w:sz w:val="20"/>
          <w:szCs w:val="20"/>
        </w:rPr>
        <w:t>Günümüz web teknolojilerinin bir uzantısı olan, web içeriklerinin sadece doğal dillerde değil aynı zamanda ilgili yazılımlar tarafından anlaşılabilir,</w:t>
      </w:r>
      <w:r w:rsidR="000833DE">
        <w:rPr>
          <w:rFonts w:ascii="Times New Roman" w:hAnsi="Times New Roman" w:cs="Times New Roman"/>
          <w:sz w:val="20"/>
          <w:szCs w:val="20"/>
        </w:rPr>
        <w:t xml:space="preserve"> </w:t>
      </w:r>
      <w:r>
        <w:rPr>
          <w:rFonts w:ascii="Times New Roman" w:hAnsi="Times New Roman" w:cs="Times New Roman"/>
          <w:sz w:val="20"/>
          <w:szCs w:val="20"/>
        </w:rPr>
        <w:t xml:space="preserve">yorumlanabilir ve kullanılabilir bir şekilde ifade edilebileceği, bilginin anlamının biçemsel olarak temsil edilerek makineler ve insanlar tarafından anlamsal seviyede işlenebilmesini sağlayan anlamsal web’in merkezindeki kavramlardan birisi ontolojilerdir. Ontolojiler, bilginin anlamının biçemsel temsilini sağlayarak, şuanda tamamen insanlar tarafından yapılan web ortamındaki bilgi anlamı üzerindeki çıkarsama işini, kurallar ve çıkarsama motorları yardımıyla bilgisayarlara devretmeyi hedeflemektedir. </w:t>
      </w:r>
    </w:p>
    <w:p w:rsidR="00D471A9" w:rsidRDefault="00D471A9" w:rsidP="00D471A9">
      <w:pPr>
        <w:jc w:val="both"/>
        <w:rPr>
          <w:rFonts w:ascii="Times New Roman" w:hAnsi="Times New Roman" w:cs="Times New Roman"/>
          <w:sz w:val="20"/>
          <w:szCs w:val="20"/>
        </w:rPr>
      </w:pPr>
      <w:r>
        <w:rPr>
          <w:rFonts w:ascii="Times New Roman" w:hAnsi="Times New Roman" w:cs="Times New Roman"/>
          <w:sz w:val="20"/>
          <w:szCs w:val="20"/>
        </w:rPr>
        <w:t xml:space="preserve">Ontoloji geliştirme sürecinde, yazılım geliştirme sürecine benzer bir yol izlenir. Ontoloji geliştirmenin ilk çalışmalarında geleneksel yazılım süreçleri kullanılmıştır. Geleneksel yazılım metotları proje başlangıcında müşterinin tüm gereksinimlerini tespit eder ve ardından uygulamasını gerçekleştirir. Bu durumda  zaman </w:t>
      </w:r>
      <w:r>
        <w:rPr>
          <w:rFonts w:ascii="Times New Roman" w:hAnsi="Times New Roman" w:cs="Times New Roman"/>
          <w:sz w:val="20"/>
          <w:szCs w:val="20"/>
        </w:rPr>
        <w:lastRenderedPageBreak/>
        <w:t>içinde değişikliğe uğrayan gereksinimlere yazılım cevap veremez. Proje maliyeti yükselir, yapılan proje planı bir zaman sonra geçerliliğini yitirir ve zaman kayıpları meydana gelir. Bu gibi birçok nedenden dolayı projelerin büyük bir bölümü başarısız olur. TOVE, Enterprise Model Yaklaşımı gibi geleneksel yazılım geliştirme metotlarını esas alan ontoloji geliştirme metodolojilerinde de durum aynıdır. Ortaya çıkan bu zorlukları ortadan kaldırmak için çalışmalar çevik süreçlere yönelmiştir.</w:t>
      </w:r>
    </w:p>
    <w:p w:rsidR="00D471A9" w:rsidRDefault="00D471A9" w:rsidP="00D471A9">
      <w:pPr>
        <w:jc w:val="both"/>
        <w:rPr>
          <w:rFonts w:ascii="Times New Roman" w:hAnsi="Times New Roman" w:cs="Times New Roman"/>
          <w:sz w:val="20"/>
          <w:szCs w:val="20"/>
        </w:rPr>
      </w:pPr>
      <w:r>
        <w:rPr>
          <w:rFonts w:ascii="Times New Roman" w:hAnsi="Times New Roman" w:cs="Times New Roman"/>
          <w:sz w:val="20"/>
          <w:szCs w:val="20"/>
        </w:rPr>
        <w:t xml:space="preserve">Çevik süreç, yazılım sistemlerini etkili ve verimli bir şekilde modellemeye ve dökümantasyonunu yapmaya yönelik pratiğe dayalı yöntemlere verilen genel addır. Projenin daha küçük birimleri üzerinde odaklanmayı sağlayarak riski en aza indirmeyi amaçlar. En önemli öncelik erken ve sürekli olarak kullanılabilir programlar oluşturarak müşteriyi tatmin etmektir. Zaman içinde gelen değişikliklere her zaman cevap verilir. Kısa sürelerde ufak çalışır yazılım parçaları </w:t>
      </w:r>
      <w:r w:rsidR="005D1F42">
        <w:rPr>
          <w:rFonts w:ascii="Times New Roman" w:hAnsi="Times New Roman" w:cs="Times New Roman"/>
          <w:sz w:val="20"/>
          <w:szCs w:val="20"/>
        </w:rPr>
        <w:t>oluşturulur</w:t>
      </w:r>
      <w:r>
        <w:rPr>
          <w:rFonts w:ascii="Times New Roman" w:hAnsi="Times New Roman" w:cs="Times New Roman"/>
          <w:sz w:val="20"/>
          <w:szCs w:val="20"/>
        </w:rPr>
        <w:t>. Müşteri ve programcı birlikte çalışır. İyi tasarım, sadelik esastır. Çevik süreçlerde iterasyon bazında çalışmalar sürdürülür.</w:t>
      </w:r>
    </w:p>
    <w:p w:rsidR="00D471A9" w:rsidRDefault="00D471A9" w:rsidP="00D471A9">
      <w:pPr>
        <w:jc w:val="both"/>
        <w:rPr>
          <w:rFonts w:ascii="Times New Roman" w:hAnsi="Times New Roman" w:cs="Times New Roman"/>
          <w:sz w:val="20"/>
          <w:szCs w:val="20"/>
        </w:rPr>
      </w:pPr>
      <w:r>
        <w:rPr>
          <w:rFonts w:ascii="Times New Roman" w:hAnsi="Times New Roman" w:cs="Times New Roman"/>
          <w:sz w:val="20"/>
          <w:szCs w:val="20"/>
        </w:rPr>
        <w:lastRenderedPageBreak/>
        <w:t>Çevik yazılım geliştirme avantajları</w:t>
      </w:r>
      <w:r w:rsidR="002B7230">
        <w:rPr>
          <w:rFonts w:ascii="Times New Roman" w:hAnsi="Times New Roman" w:cs="Times New Roman"/>
          <w:sz w:val="20"/>
          <w:szCs w:val="20"/>
        </w:rPr>
        <w:t xml:space="preserve"> (Acar,</w:t>
      </w:r>
      <w:r w:rsidR="001D56EE">
        <w:rPr>
          <w:rFonts w:ascii="Times New Roman" w:hAnsi="Times New Roman" w:cs="Times New Roman"/>
          <w:sz w:val="20"/>
          <w:szCs w:val="20"/>
        </w:rPr>
        <w:t xml:space="preserve"> </w:t>
      </w:r>
      <w:r w:rsidR="002B7230">
        <w:rPr>
          <w:rFonts w:ascii="Times New Roman" w:hAnsi="Times New Roman" w:cs="Times New Roman"/>
          <w:sz w:val="20"/>
          <w:szCs w:val="20"/>
        </w:rPr>
        <w:t>2008,15)</w:t>
      </w:r>
      <w:r>
        <w:rPr>
          <w:rFonts w:ascii="Times New Roman" w:hAnsi="Times New Roman" w:cs="Times New Roman"/>
          <w:sz w:val="20"/>
          <w:szCs w:val="20"/>
        </w:rPr>
        <w:t>:</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Müşteri gereksinimleri ve bu gereksinimlerin karşılığı olan yazılım parçası paralel gelişir. Müşteriye sunulan prototipler sayesinde geri besleme mekanizmasıyla müşteri gereksinimleri her zaman değişikliğe uğrayabilir.</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Programcılar hazırladıkları testler ile geri besleme sağlayarak oluşturulan yazılımın ne durumda olduğunu görür.</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Projeye başlarken detaylı dökümantasyon ve tasarım oluşturulmaz.</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Müşterinin belirlediği öncelik sırasına göre gereksinimler uygulanır.</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Test güdümlü çalışıldığı için kod kalitesi yüksek olur.</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 xml:space="preserve">Programcılar aktif olarak proje planlamasında yer alır. </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İyi bir çalışma ortamının ve temposunun oluşturulması fazla mesai yapılmasını engeller.</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 xml:space="preserve">Müşteriye kısa aralıklarla çalışabileceği bir sürüm sunulur. Program tamamlanmamış olsa bile, </w:t>
      </w:r>
      <w:r w:rsidR="005D1F42">
        <w:rPr>
          <w:rFonts w:ascii="Times New Roman" w:hAnsi="Times New Roman" w:cs="Times New Roman"/>
          <w:sz w:val="20"/>
          <w:szCs w:val="20"/>
        </w:rPr>
        <w:t>müşteri hazır bölümleri kullanabilir</w:t>
      </w:r>
      <w:r>
        <w:rPr>
          <w:rFonts w:ascii="Times New Roman" w:hAnsi="Times New Roman" w:cs="Times New Roman"/>
          <w:sz w:val="20"/>
          <w:szCs w:val="20"/>
        </w:rPr>
        <w:t>.</w:t>
      </w:r>
    </w:p>
    <w:p w:rsidR="00D471A9" w:rsidRDefault="00D471A9" w:rsidP="00D471A9">
      <w:pPr>
        <w:pStyle w:val="ListParagraph"/>
        <w:numPr>
          <w:ilvl w:val="0"/>
          <w:numId w:val="20"/>
        </w:numPr>
        <w:spacing w:after="160" w:line="259" w:lineRule="auto"/>
        <w:jc w:val="both"/>
        <w:rPr>
          <w:rFonts w:ascii="Times New Roman" w:hAnsi="Times New Roman" w:cs="Times New Roman"/>
          <w:sz w:val="20"/>
          <w:szCs w:val="20"/>
        </w:rPr>
      </w:pPr>
      <w:r>
        <w:rPr>
          <w:rFonts w:ascii="Times New Roman" w:hAnsi="Times New Roman" w:cs="Times New Roman"/>
          <w:sz w:val="20"/>
          <w:szCs w:val="20"/>
        </w:rPr>
        <w:t>Çevik süreç hızlı reaksiyon göstererek, piyasadaki değişikliklere ve rekabet ortamına ayak uydurulmasını sağlar.</w:t>
      </w:r>
    </w:p>
    <w:p w:rsidR="00060F8A" w:rsidRDefault="00D471A9" w:rsidP="00F304DD">
      <w:pPr>
        <w:jc w:val="both"/>
        <w:rPr>
          <w:rFonts w:ascii="Times New Roman" w:hAnsi="Times New Roman" w:cs="Times New Roman"/>
          <w:sz w:val="20"/>
          <w:szCs w:val="20"/>
        </w:rPr>
      </w:pPr>
      <w:r>
        <w:rPr>
          <w:rFonts w:ascii="Times New Roman" w:hAnsi="Times New Roman" w:cs="Times New Roman"/>
          <w:sz w:val="20"/>
          <w:szCs w:val="20"/>
        </w:rPr>
        <w:t>Ontoloji geliştirme yöntemlerinde de çevik yazılım geliştirme süreçlerine benzer şekilde evrimsel gelişim gösteren çalışmalara ağırlık verilmiştir. Bu çalışmada evrimsel gelişim süreci izleyen UPON, EDON, METHONTOLOGY, IDEF5 ve ON TO KNOWLEDGE yaklaşımları incelenmiş</w:t>
      </w:r>
      <w:r w:rsidR="00996394">
        <w:rPr>
          <w:rFonts w:ascii="Times New Roman" w:hAnsi="Times New Roman" w:cs="Times New Roman"/>
          <w:sz w:val="20"/>
          <w:szCs w:val="20"/>
        </w:rPr>
        <w:t>tir.</w:t>
      </w:r>
      <w:r>
        <w:rPr>
          <w:rFonts w:ascii="Times New Roman" w:hAnsi="Times New Roman" w:cs="Times New Roman"/>
          <w:sz w:val="20"/>
          <w:szCs w:val="20"/>
        </w:rPr>
        <w:t xml:space="preserve"> </w:t>
      </w:r>
      <w:r w:rsidR="00996394">
        <w:rPr>
          <w:rFonts w:ascii="Times New Roman" w:hAnsi="Times New Roman" w:cs="Times New Roman"/>
          <w:sz w:val="20"/>
          <w:szCs w:val="20"/>
        </w:rPr>
        <w:t xml:space="preserve">Çalışmanın 2. bölümünde çevik ontoloji geliştirme yaklaşımları ayrıntılı olarak anlatılmıştır. 3. Bölümde yaklaşımların karşılaştırması bir tablo şeklinde sunulmuştur. Mevcut çevik ontoloji geliştirme yaklaşımlarının eksiklikleri incelenmiş ve gelecek çalışmalar anlatılmıştır. </w:t>
      </w:r>
    </w:p>
    <w:p w:rsidR="00D12489" w:rsidRPr="00D12489" w:rsidRDefault="00A07CCF" w:rsidP="00060F8A">
      <w:pPr>
        <w:pStyle w:val="Heading1"/>
        <w:spacing w:after="100" w:afterAutospacing="1"/>
      </w:pPr>
      <w:r>
        <w:t>ONTOLOJİ GELİŞTİRME MODELLERİ</w:t>
      </w:r>
    </w:p>
    <w:p w:rsidR="00A07CCF" w:rsidRDefault="007D6A3A" w:rsidP="00D12489">
      <w:pPr>
        <w:spacing w:after="100" w:afterAutospacing="1"/>
        <w:jc w:val="both"/>
        <w:rPr>
          <w:rFonts w:ascii="Times New Roman" w:hAnsi="Times New Roman" w:cs="Times New Roman"/>
          <w:sz w:val="20"/>
          <w:szCs w:val="20"/>
        </w:rPr>
      </w:pPr>
      <w:r w:rsidRPr="00714542">
        <w:rPr>
          <w:rFonts w:ascii="Times New Roman" w:hAnsi="Times New Roman" w:cs="Times New Roman"/>
          <w:sz w:val="20"/>
          <w:szCs w:val="20"/>
        </w:rPr>
        <w:t xml:space="preserve">Ontoloji geliştirme süreci ontoloji mühendisleri, bilgi mühendisleri ve alan uzmanlarının işbirlikçi çalışmalarıyla elde edilen bir süreçtir. Ontoloji alanının özelliklerine, ontolojiyi kullanan kişilere göre ontoloji geliştirim süreci farklılık gösterebilir. Literatürde ontoloji geliştirim süreci üzerinde standart bir kabul yoktur. </w:t>
      </w:r>
    </w:p>
    <w:p w:rsidR="00A07CCF" w:rsidRDefault="007D6A3A" w:rsidP="00D12489">
      <w:pPr>
        <w:pStyle w:val="Heading2"/>
      </w:pPr>
      <w:r w:rsidRPr="00FE78F5">
        <w:lastRenderedPageBreak/>
        <w:t>UPON</w:t>
      </w:r>
      <w:r w:rsidRPr="00714542">
        <w:t xml:space="preserve"> (Unified Process for  ONtology)</w:t>
      </w:r>
    </w:p>
    <w:p w:rsidR="00A07CCF" w:rsidRDefault="007D6A3A" w:rsidP="00D12489">
      <w:pPr>
        <w:spacing w:after="0"/>
        <w:jc w:val="both"/>
        <w:rPr>
          <w:rFonts w:ascii="Times New Roman" w:hAnsi="Times New Roman" w:cs="Times New Roman"/>
          <w:sz w:val="20"/>
          <w:szCs w:val="20"/>
        </w:rPr>
      </w:pPr>
      <w:r w:rsidRPr="00714542">
        <w:rPr>
          <w:rFonts w:ascii="Times New Roman" w:hAnsi="Times New Roman" w:cs="Times New Roman"/>
          <w:sz w:val="20"/>
          <w:szCs w:val="20"/>
        </w:rPr>
        <w:t>Yazılım geliştirme süreçlerinden</w:t>
      </w:r>
      <w:r w:rsidR="00714542">
        <w:rPr>
          <w:rFonts w:ascii="Times New Roman" w:hAnsi="Times New Roman" w:cs="Times New Roman"/>
          <w:sz w:val="20"/>
          <w:szCs w:val="20"/>
        </w:rPr>
        <w:t xml:space="preserve"> </w:t>
      </w:r>
      <w:r w:rsidR="00714542" w:rsidRPr="00714542">
        <w:rPr>
          <w:rFonts w:ascii="Times New Roman" w:hAnsi="Times New Roman" w:cs="Times New Roman"/>
          <w:sz w:val="20"/>
          <w:szCs w:val="20"/>
        </w:rPr>
        <w:t>Birleşik Yazılım Geliştirme Süreci</w:t>
      </w:r>
      <w:r w:rsidR="00714542">
        <w:rPr>
          <w:rFonts w:ascii="Times New Roman" w:hAnsi="Times New Roman" w:cs="Times New Roman"/>
          <w:sz w:val="20"/>
          <w:szCs w:val="20"/>
        </w:rPr>
        <w:t>ne</w:t>
      </w:r>
      <w:r w:rsidRPr="00714542">
        <w:rPr>
          <w:rFonts w:ascii="Times New Roman" w:hAnsi="Times New Roman" w:cs="Times New Roman"/>
          <w:sz w:val="20"/>
          <w:szCs w:val="20"/>
        </w:rPr>
        <w:t xml:space="preserve"> </w:t>
      </w:r>
      <w:r w:rsidR="00714542">
        <w:rPr>
          <w:rFonts w:ascii="Times New Roman" w:hAnsi="Times New Roman" w:cs="Times New Roman"/>
          <w:sz w:val="20"/>
          <w:szCs w:val="20"/>
        </w:rPr>
        <w:t>(</w:t>
      </w:r>
      <w:r w:rsidRPr="00714542">
        <w:rPr>
          <w:rFonts w:ascii="Times New Roman" w:hAnsi="Times New Roman" w:cs="Times New Roman"/>
          <w:sz w:val="20"/>
          <w:szCs w:val="20"/>
        </w:rPr>
        <w:t>Unified Process</w:t>
      </w:r>
      <w:r w:rsidR="00714542">
        <w:rPr>
          <w:rFonts w:ascii="Times New Roman" w:hAnsi="Times New Roman" w:cs="Times New Roman"/>
          <w:sz w:val="20"/>
          <w:szCs w:val="20"/>
        </w:rPr>
        <w:t xml:space="preserve">) </w:t>
      </w:r>
      <w:r w:rsidRPr="00714542">
        <w:rPr>
          <w:rFonts w:ascii="Times New Roman" w:hAnsi="Times New Roman" w:cs="Times New Roman"/>
          <w:sz w:val="20"/>
          <w:szCs w:val="20"/>
        </w:rPr>
        <w:t xml:space="preserve"> dayanan büyük ölçekli bir ontoloji geliştirme metodudur.  Geleneksel yazılım geliştirme yaklaşımlarındaki zaman ve maliyet giderler</w:t>
      </w:r>
      <w:r w:rsidR="00714542">
        <w:rPr>
          <w:rFonts w:ascii="Times New Roman" w:hAnsi="Times New Roman" w:cs="Times New Roman"/>
          <w:sz w:val="20"/>
          <w:szCs w:val="20"/>
        </w:rPr>
        <w:t xml:space="preserve">ini azaltmayı amaçlar. Tekrarlamalı </w:t>
      </w:r>
      <w:r w:rsidRPr="00714542">
        <w:rPr>
          <w:rFonts w:ascii="Times New Roman" w:hAnsi="Times New Roman" w:cs="Times New Roman"/>
          <w:sz w:val="20"/>
          <w:szCs w:val="20"/>
        </w:rPr>
        <w:t>yapısının bir avantajı olarak her döngüde elde edilen ara ontoloji test edilir</w:t>
      </w:r>
      <w:r w:rsidR="007507BA">
        <w:rPr>
          <w:rFonts w:ascii="Times New Roman" w:hAnsi="Times New Roman" w:cs="Times New Roman"/>
          <w:sz w:val="20"/>
          <w:szCs w:val="20"/>
        </w:rPr>
        <w:t>,</w:t>
      </w:r>
      <w:r w:rsidRPr="00714542">
        <w:rPr>
          <w:rFonts w:ascii="Times New Roman" w:hAnsi="Times New Roman" w:cs="Times New Roman"/>
          <w:sz w:val="20"/>
          <w:szCs w:val="20"/>
        </w:rPr>
        <w:t xml:space="preserve"> doğrulanır ve bu sayede her döngüde ontoloji geçerliliği ar</w:t>
      </w:r>
      <w:r w:rsidR="00A07CCF">
        <w:rPr>
          <w:rFonts w:ascii="Times New Roman" w:hAnsi="Times New Roman" w:cs="Times New Roman"/>
          <w:sz w:val="20"/>
          <w:szCs w:val="20"/>
        </w:rPr>
        <w:t>tar.</w:t>
      </w:r>
    </w:p>
    <w:p w:rsidR="00A07CCF" w:rsidRDefault="007E62D0" w:rsidP="00D12489">
      <w:pPr>
        <w:pStyle w:val="Heading3"/>
        <w:rPr>
          <w:rFonts w:cs="Times New Roman"/>
          <w:szCs w:val="20"/>
        </w:rPr>
      </w:pPr>
      <w:r w:rsidRPr="00714542">
        <w:t>Birleşik Yazılım Geliştirme Süreci: (Unified Process)</w:t>
      </w:r>
    </w:p>
    <w:p w:rsidR="00DE2B42" w:rsidRDefault="008777C9" w:rsidP="00996394">
      <w:pPr>
        <w:jc w:val="both"/>
        <w:rPr>
          <w:rFonts w:ascii="Times New Roman" w:hAnsi="Times New Roman" w:cs="Times New Roman"/>
          <w:sz w:val="20"/>
          <w:szCs w:val="20"/>
        </w:rPr>
      </w:pPr>
      <w:r>
        <w:rPr>
          <w:rFonts w:ascii="Times New Roman" w:hAnsi="Times New Roman" w:cs="Times New Roman"/>
          <w:sz w:val="20"/>
          <w:szCs w:val="20"/>
        </w:rPr>
        <w:t xml:space="preserve">UPON yaklaşımının </w:t>
      </w:r>
      <w:r w:rsidR="007D6A3A" w:rsidRPr="00714542">
        <w:rPr>
          <w:rFonts w:ascii="Times New Roman" w:hAnsi="Times New Roman" w:cs="Times New Roman"/>
          <w:sz w:val="20"/>
          <w:szCs w:val="20"/>
        </w:rPr>
        <w:t>dayandığı temel süreç olan</w:t>
      </w:r>
      <w:r w:rsidR="001313E2" w:rsidRPr="00714542">
        <w:rPr>
          <w:rFonts w:ascii="Times New Roman" w:hAnsi="Times New Roman" w:cs="Times New Roman"/>
          <w:sz w:val="20"/>
          <w:szCs w:val="20"/>
        </w:rPr>
        <w:t xml:space="preserve"> Birleşik Yazılım Geliştirme Süreci</w:t>
      </w:r>
      <w:r w:rsidR="007D6A3A" w:rsidRPr="00714542">
        <w:rPr>
          <w:rFonts w:ascii="Times New Roman" w:hAnsi="Times New Roman" w:cs="Times New Roman"/>
          <w:sz w:val="20"/>
          <w:szCs w:val="20"/>
        </w:rPr>
        <w:t xml:space="preserve"> </w:t>
      </w:r>
      <w:r w:rsidR="001313E2" w:rsidRPr="00714542">
        <w:rPr>
          <w:rFonts w:ascii="Times New Roman" w:hAnsi="Times New Roman" w:cs="Times New Roman"/>
          <w:sz w:val="20"/>
          <w:szCs w:val="20"/>
        </w:rPr>
        <w:t>(</w:t>
      </w:r>
      <w:r w:rsidR="007D6A3A" w:rsidRPr="00714542">
        <w:rPr>
          <w:rFonts w:ascii="Times New Roman" w:hAnsi="Times New Roman" w:cs="Times New Roman"/>
          <w:sz w:val="20"/>
          <w:szCs w:val="20"/>
        </w:rPr>
        <w:t>Unified Process</w:t>
      </w:r>
      <w:r w:rsidR="001313E2" w:rsidRPr="00714542">
        <w:rPr>
          <w:rFonts w:ascii="Times New Roman" w:hAnsi="Times New Roman" w:cs="Times New Roman"/>
          <w:sz w:val="20"/>
          <w:szCs w:val="20"/>
        </w:rPr>
        <w:t>)</w:t>
      </w:r>
      <w:r w:rsidR="007D6A3A" w:rsidRPr="00714542">
        <w:rPr>
          <w:rFonts w:ascii="Times New Roman" w:hAnsi="Times New Roman" w:cs="Times New Roman"/>
          <w:sz w:val="20"/>
          <w:szCs w:val="20"/>
        </w:rPr>
        <w:t xml:space="preserve"> yinelemeli ve artırımlı bir yazılım geliştirme sürecidir. </w:t>
      </w:r>
      <w:r w:rsidR="002C66E6">
        <w:rPr>
          <w:rFonts w:ascii="Times New Roman" w:hAnsi="Times New Roman" w:cs="Times New Roman"/>
          <w:sz w:val="20"/>
          <w:szCs w:val="20"/>
        </w:rPr>
        <w:t>(Nicola, Missikoff, Navigli, 2005,2)</w:t>
      </w:r>
      <w:r w:rsidR="0028177D">
        <w:rPr>
          <w:rFonts w:ascii="Times New Roman" w:hAnsi="Times New Roman" w:cs="Times New Roman"/>
          <w:sz w:val="20"/>
          <w:szCs w:val="20"/>
        </w:rPr>
        <w:t>. Sürecin temel fazlarının ilerlemesi Şekil-1’de gösterilmektedir.</w:t>
      </w:r>
    </w:p>
    <w:p w:rsidR="00996394" w:rsidRDefault="007D6A3A"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Yinelemeli: </w:t>
      </w:r>
      <w:r w:rsidR="007E62D0" w:rsidRPr="00714542">
        <w:rPr>
          <w:rFonts w:ascii="Times New Roman" w:hAnsi="Times New Roman" w:cs="Times New Roman"/>
          <w:sz w:val="20"/>
          <w:szCs w:val="20"/>
        </w:rPr>
        <w:t>G</w:t>
      </w:r>
      <w:r w:rsidRPr="00714542">
        <w:rPr>
          <w:rFonts w:ascii="Times New Roman" w:hAnsi="Times New Roman" w:cs="Times New Roman"/>
          <w:sz w:val="20"/>
          <w:szCs w:val="20"/>
        </w:rPr>
        <w:t>erçekleştirilece</w:t>
      </w:r>
      <w:r w:rsidR="003C42D4">
        <w:rPr>
          <w:rFonts w:ascii="Times New Roman" w:hAnsi="Times New Roman" w:cs="Times New Roman"/>
          <w:sz w:val="20"/>
          <w:szCs w:val="20"/>
        </w:rPr>
        <w:t>k olan yazılımdan beklenilen tüm</w:t>
      </w:r>
      <w:r w:rsidRPr="00714542">
        <w:rPr>
          <w:rFonts w:ascii="Times New Roman" w:hAnsi="Times New Roman" w:cs="Times New Roman"/>
          <w:sz w:val="20"/>
          <w:szCs w:val="20"/>
        </w:rPr>
        <w:t xml:space="preserve"> gereksinimler tek bir döngüde gerçekleştirilmez. Gereksinimlerin bir kısmı ele alınır ve</w:t>
      </w:r>
      <w:r w:rsidR="00714542">
        <w:rPr>
          <w:rFonts w:ascii="Times New Roman" w:hAnsi="Times New Roman" w:cs="Times New Roman"/>
          <w:sz w:val="20"/>
          <w:szCs w:val="20"/>
        </w:rPr>
        <w:t xml:space="preserve"> yazılımda öncelikle bu kritik </w:t>
      </w:r>
      <w:r w:rsidRPr="00714542">
        <w:rPr>
          <w:rFonts w:ascii="Times New Roman" w:hAnsi="Times New Roman" w:cs="Times New Roman"/>
          <w:sz w:val="20"/>
          <w:szCs w:val="20"/>
        </w:rPr>
        <w:t>gereksinimlerin gerçekleştirilmesi beklenir. İlk döngüde e</w:t>
      </w:r>
      <w:r w:rsidR="007E62D0" w:rsidRPr="00714542">
        <w:rPr>
          <w:rFonts w:ascii="Times New Roman" w:hAnsi="Times New Roman" w:cs="Times New Roman"/>
          <w:sz w:val="20"/>
          <w:szCs w:val="20"/>
        </w:rPr>
        <w:t xml:space="preserve">lde edilen yazılım test edilir ve belirlenen kritik gereksinimleri karşılıyor olması beklenir. Bir sonraki döngüde yazılıma farklı gereksinimlere yanıt verecek özellikler eklenerek sürece devam edilir. </w:t>
      </w:r>
    </w:p>
    <w:p w:rsidR="00A07CCF" w:rsidRDefault="007E62D0"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Artımlı: Her döngüde yeni gereksinimler ele alınır, test edilir ve bu sayede döngü sonunda elde edilen yazılım nihai yazılıma daha çok yaklaşır. Her döngü sonunda yapılan testler olası problemlerin erken belirlenmesini sağlar ve bu sayede geliştirim sürecindeki gereksiz bütçe artışları iş gücü israfları zaman kayıpları engellenmiş olur. </w:t>
      </w:r>
    </w:p>
    <w:p w:rsidR="0004459A" w:rsidRPr="00DA60BD" w:rsidRDefault="0004459A" w:rsidP="0004459A">
      <w:pPr>
        <w:jc w:val="both"/>
        <w:rPr>
          <w:rFonts w:ascii="Times New Roman" w:hAnsi="Times New Roman" w:cs="Times New Roman"/>
          <w:sz w:val="20"/>
          <w:szCs w:val="20"/>
        </w:rPr>
      </w:pPr>
      <w:r w:rsidRPr="0004459A">
        <w:rPr>
          <w:rFonts w:ascii="Times New Roman" w:hAnsi="Times New Roman" w:cs="Times New Roman"/>
          <w:noProof/>
          <w:sz w:val="20"/>
          <w:szCs w:val="20"/>
        </w:rPr>
        <w:drawing>
          <wp:inline distT="0" distB="0" distL="0" distR="0">
            <wp:extent cx="2780013" cy="983411"/>
            <wp:effectExtent l="76200" t="57150" r="78105" b="102870"/>
            <wp:docPr id="3" name="19 Resim" descr="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png"/>
                    <pic:cNvPicPr/>
                  </pic:nvPicPr>
                  <pic:blipFill>
                    <a:blip r:embed="rId10" cstate="print"/>
                    <a:srcRect t="13762"/>
                    <a:stretch>
                      <a:fillRect/>
                    </a:stretch>
                  </pic:blipFill>
                  <pic:spPr>
                    <a:xfrm>
                      <a:off x="0" y="0"/>
                      <a:ext cx="2827715" cy="1000285"/>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8177D">
        <w:rPr>
          <w:rFonts w:ascii="Times New Roman" w:hAnsi="Times New Roman" w:cs="Times New Roman"/>
          <w:b/>
          <w:sz w:val="20"/>
          <w:szCs w:val="20"/>
        </w:rPr>
        <w:t>Şekil-</w:t>
      </w:r>
      <w:r w:rsidRPr="00BA0785">
        <w:rPr>
          <w:rFonts w:ascii="Times New Roman" w:hAnsi="Times New Roman" w:cs="Times New Roman"/>
          <w:b/>
          <w:sz w:val="20"/>
          <w:szCs w:val="20"/>
        </w:rPr>
        <w:t>1</w:t>
      </w:r>
      <w:r>
        <w:rPr>
          <w:rFonts w:ascii="Times New Roman" w:hAnsi="Times New Roman" w:cs="Times New Roman"/>
          <w:sz w:val="20"/>
          <w:szCs w:val="20"/>
        </w:rPr>
        <w:t xml:space="preserve">: </w:t>
      </w:r>
      <w:r w:rsidRPr="00BA0785">
        <w:rPr>
          <w:rFonts w:ascii="Times New Roman" w:hAnsi="Times New Roman" w:cs="Times New Roman"/>
          <w:sz w:val="18"/>
          <w:szCs w:val="18"/>
        </w:rPr>
        <w:t>Birleşik Yazılım Geliştirme Süreci</w:t>
      </w:r>
    </w:p>
    <w:p w:rsidR="00A07CCF" w:rsidRDefault="007E62D0" w:rsidP="00F76F92">
      <w:pPr>
        <w:pStyle w:val="Default"/>
        <w:rPr>
          <w:rFonts w:ascii="Times New Roman" w:hAnsi="Times New Roman" w:cs="Times New Roman"/>
          <w:sz w:val="20"/>
          <w:szCs w:val="20"/>
        </w:rPr>
      </w:pPr>
      <w:r w:rsidRPr="00714542">
        <w:rPr>
          <w:rFonts w:ascii="Times New Roman" w:hAnsi="Times New Roman" w:cs="Times New Roman"/>
          <w:sz w:val="20"/>
          <w:szCs w:val="20"/>
        </w:rPr>
        <w:t>Birleşik Yazılım Geliştirme Süreci Avantajları</w:t>
      </w:r>
      <w:r w:rsidR="00F76F92">
        <w:rPr>
          <w:rFonts w:ascii="Times New Roman" w:hAnsi="Times New Roman" w:cs="Times New Roman"/>
          <w:sz w:val="20"/>
          <w:szCs w:val="20"/>
        </w:rPr>
        <w:t xml:space="preserve"> </w:t>
      </w:r>
      <w:r w:rsidR="009A18F1">
        <w:rPr>
          <w:rFonts w:ascii="Times New Roman" w:hAnsi="Times New Roman" w:cs="Times New Roman"/>
          <w:sz w:val="20"/>
          <w:szCs w:val="20"/>
        </w:rPr>
        <w:t>(</w:t>
      </w:r>
      <w:r w:rsidR="00F76F92" w:rsidRPr="00F76F92">
        <w:rPr>
          <w:rFonts w:ascii="Times New Roman" w:hAnsi="Times New Roman" w:cs="Times New Roman"/>
          <w:sz w:val="20"/>
          <w:szCs w:val="20"/>
        </w:rPr>
        <w:t>Karacan</w:t>
      </w:r>
      <w:r w:rsidR="00F76F92">
        <w:rPr>
          <w:rFonts w:ascii="Times New Roman" w:hAnsi="Times New Roman" w:cs="Times New Roman"/>
          <w:sz w:val="20"/>
          <w:szCs w:val="20"/>
        </w:rPr>
        <w:t>,</w:t>
      </w:r>
      <w:r w:rsidR="007C1796">
        <w:rPr>
          <w:rFonts w:ascii="Times New Roman" w:hAnsi="Times New Roman" w:cs="Times New Roman"/>
          <w:sz w:val="20"/>
          <w:szCs w:val="20"/>
        </w:rPr>
        <w:t>2011,</w:t>
      </w:r>
      <w:r w:rsidR="00F76F92">
        <w:rPr>
          <w:rFonts w:ascii="Times New Roman" w:hAnsi="Times New Roman" w:cs="Times New Roman"/>
          <w:sz w:val="20"/>
          <w:szCs w:val="20"/>
        </w:rPr>
        <w:t>77</w:t>
      </w:r>
      <w:r w:rsidR="009A18F1">
        <w:rPr>
          <w:rFonts w:ascii="Times New Roman" w:hAnsi="Times New Roman" w:cs="Times New Roman"/>
          <w:sz w:val="20"/>
          <w:szCs w:val="20"/>
        </w:rPr>
        <w:t>)</w:t>
      </w:r>
      <w:r w:rsidR="00F76F92">
        <w:rPr>
          <w:rFonts w:ascii="Times New Roman" w:hAnsi="Times New Roman" w:cs="Times New Roman"/>
          <w:sz w:val="20"/>
          <w:szCs w:val="20"/>
        </w:rPr>
        <w:t>:</w:t>
      </w:r>
    </w:p>
    <w:p w:rsidR="008E1E43" w:rsidRDefault="008E1E43" w:rsidP="00D12489">
      <w:pPr>
        <w:spacing w:after="0"/>
        <w:jc w:val="both"/>
        <w:rPr>
          <w:rFonts w:ascii="Times New Roman" w:hAnsi="Times New Roman" w:cs="Times New Roman"/>
          <w:sz w:val="20"/>
          <w:szCs w:val="20"/>
        </w:rPr>
      </w:pPr>
    </w:p>
    <w:p w:rsidR="007E62D0" w:rsidRPr="00714542" w:rsidRDefault="007E62D0"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Yazılım geliştirme sürecinin ilk adımında tüm gereksinimler belirlenmez. Her döngüde farklı gereksinimler gerçekleştirilebilir. Bu sayede </w:t>
      </w:r>
      <w:r w:rsidRPr="00714542">
        <w:rPr>
          <w:rFonts w:ascii="Times New Roman" w:hAnsi="Times New Roman" w:cs="Times New Roman"/>
          <w:sz w:val="20"/>
          <w:szCs w:val="20"/>
        </w:rPr>
        <w:lastRenderedPageBreak/>
        <w:t>değişen kullanıcı istekleri, oluşan yeni gereksinimler yazılım geliştiricisi açısından problem oluşturmaz.</w:t>
      </w:r>
      <w:r w:rsidR="00DB3978">
        <w:rPr>
          <w:rFonts w:ascii="Times New Roman" w:hAnsi="Times New Roman" w:cs="Times New Roman"/>
          <w:sz w:val="20"/>
          <w:szCs w:val="20"/>
        </w:rPr>
        <w:t xml:space="preserve"> </w:t>
      </w:r>
      <w:r w:rsidRPr="00714542">
        <w:rPr>
          <w:rFonts w:ascii="Times New Roman" w:hAnsi="Times New Roman" w:cs="Times New Roman"/>
          <w:sz w:val="20"/>
          <w:szCs w:val="20"/>
        </w:rPr>
        <w:t>Süreç döngüler şeklinde devam eder ve her döngüden sonra değerlendirme yapılır. Değerlendirmede kullanıcıdan da dönütler alınır. Bu sayede süreçteki hatalar erken fark edilir.</w:t>
      </w:r>
    </w:p>
    <w:p w:rsidR="00DB3978" w:rsidRDefault="007E62D0"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İlk döngüde elde edilen yazılım nihai ürün olmasa da kullanıcının belirli gereksinimlerinin karşılandığı bir üründür. Erken süreçte ürün elde etme hem </w:t>
      </w:r>
      <w:r w:rsidR="00714542">
        <w:rPr>
          <w:rFonts w:ascii="Times New Roman" w:hAnsi="Times New Roman" w:cs="Times New Roman"/>
          <w:sz w:val="20"/>
          <w:szCs w:val="20"/>
        </w:rPr>
        <w:t xml:space="preserve">kullanıcının hem geliştiricinin </w:t>
      </w:r>
      <w:r w:rsidR="00BA0785">
        <w:rPr>
          <w:rFonts w:ascii="Times New Roman" w:hAnsi="Times New Roman" w:cs="Times New Roman"/>
          <w:sz w:val="20"/>
          <w:szCs w:val="20"/>
        </w:rPr>
        <w:t xml:space="preserve">motivasyonunu </w:t>
      </w:r>
      <w:r w:rsidR="00DB3978">
        <w:rPr>
          <w:rFonts w:ascii="Times New Roman" w:hAnsi="Times New Roman" w:cs="Times New Roman"/>
          <w:sz w:val="20"/>
          <w:szCs w:val="20"/>
        </w:rPr>
        <w:t>arttırır.</w:t>
      </w:r>
    </w:p>
    <w:p w:rsidR="00DB3978" w:rsidRDefault="00DB3978" w:rsidP="008E1E43">
      <w:pPr>
        <w:pStyle w:val="Heading3"/>
        <w:spacing w:after="200"/>
      </w:pPr>
      <w:r>
        <w:t>UPON Sürecinin Aşamaları</w:t>
      </w:r>
    </w:p>
    <w:p w:rsidR="0028177D" w:rsidRDefault="00DB3978" w:rsidP="00F76F92">
      <w:pPr>
        <w:jc w:val="both"/>
        <w:rPr>
          <w:rFonts w:ascii="Times New Roman" w:hAnsi="Times New Roman" w:cs="Times New Roman"/>
          <w:sz w:val="20"/>
          <w:szCs w:val="20"/>
        </w:rPr>
      </w:pPr>
      <w:r w:rsidRPr="00714542">
        <w:rPr>
          <w:rFonts w:ascii="Times New Roman" w:hAnsi="Times New Roman" w:cs="Times New Roman"/>
          <w:sz w:val="20"/>
          <w:szCs w:val="20"/>
        </w:rPr>
        <w:t>Birleşik yazılım geliştirme süreçlerine benzer şekilde UPON sürecinde de döngüler (cycle), evreler (phase), tekrarlamalar (iteration) ve iş akışları (workflows) vardır</w:t>
      </w:r>
      <w:r>
        <w:rPr>
          <w:rFonts w:ascii="Times New Roman" w:hAnsi="Times New Roman" w:cs="Times New Roman"/>
          <w:sz w:val="20"/>
          <w:szCs w:val="20"/>
        </w:rPr>
        <w:t xml:space="preserve">. </w:t>
      </w:r>
      <w:r w:rsidR="00B85B1F" w:rsidRPr="00714542">
        <w:rPr>
          <w:rFonts w:ascii="Times New Roman" w:hAnsi="Times New Roman" w:cs="Times New Roman"/>
          <w:sz w:val="20"/>
          <w:szCs w:val="20"/>
        </w:rPr>
        <w:t xml:space="preserve">Her döngü başlangıç (inception), ayrıntı (elaboration), yapım (construction) ve geçiş (transition) evrelerini içerir. Her tekrarlamada gereksinimlerin belirlenmesi, analiz, </w:t>
      </w:r>
      <w:r w:rsidR="007C228E" w:rsidRPr="00714542">
        <w:rPr>
          <w:rFonts w:ascii="Times New Roman" w:hAnsi="Times New Roman" w:cs="Times New Roman"/>
          <w:sz w:val="20"/>
          <w:szCs w:val="20"/>
        </w:rPr>
        <w:t>tasarım</w:t>
      </w:r>
      <w:r w:rsidR="00B85B1F" w:rsidRPr="00714542">
        <w:rPr>
          <w:rFonts w:ascii="Times New Roman" w:hAnsi="Times New Roman" w:cs="Times New Roman"/>
          <w:sz w:val="20"/>
          <w:szCs w:val="20"/>
        </w:rPr>
        <w:t>, uygulama ve test işlemleri vardır.</w:t>
      </w:r>
      <w:r>
        <w:rPr>
          <w:rFonts w:ascii="Times New Roman" w:hAnsi="Times New Roman" w:cs="Times New Roman"/>
          <w:sz w:val="20"/>
          <w:szCs w:val="20"/>
        </w:rPr>
        <w:t xml:space="preserve"> </w:t>
      </w:r>
    </w:p>
    <w:p w:rsidR="00F76F92" w:rsidRDefault="00C8577E" w:rsidP="00F76F92">
      <w:pPr>
        <w:jc w:val="both"/>
      </w:pPr>
      <w:r w:rsidRPr="00714542">
        <w:rPr>
          <w:rFonts w:ascii="Times New Roman" w:hAnsi="Times New Roman" w:cs="Times New Roman"/>
          <w:sz w:val="20"/>
          <w:szCs w:val="20"/>
        </w:rPr>
        <w:t xml:space="preserve">UPON </w:t>
      </w:r>
      <w:r w:rsidR="0028177D">
        <w:rPr>
          <w:rFonts w:ascii="Times New Roman" w:hAnsi="Times New Roman" w:cs="Times New Roman"/>
          <w:sz w:val="20"/>
          <w:szCs w:val="20"/>
        </w:rPr>
        <w:t>sürecinin iterasyonlar halinde tekrarlı şekilde ilerleyişi Şekil-2’de gösterilmiştir. Bu süreçte</w:t>
      </w:r>
      <w:r w:rsidRPr="00714542">
        <w:rPr>
          <w:rFonts w:ascii="Times New Roman" w:hAnsi="Times New Roman" w:cs="Times New Roman"/>
          <w:sz w:val="20"/>
          <w:szCs w:val="20"/>
        </w:rPr>
        <w:t xml:space="preserve"> ilk tekrarları birleşik sürece benzer şekilde başlangıç evresi olarak adlandırırsak diğer tekrarlar sırasıyla ayrıntı yapım ve geçiş evreleriyle eşleştirilebilir.</w:t>
      </w:r>
      <w:r w:rsidR="00F76F92">
        <w:rPr>
          <w:rFonts w:ascii="Times New Roman" w:hAnsi="Times New Roman" w:cs="Times New Roman"/>
          <w:sz w:val="20"/>
          <w:szCs w:val="20"/>
        </w:rPr>
        <w:t>(</w:t>
      </w:r>
      <w:r w:rsidR="00F76F92">
        <w:rPr>
          <w:rStyle w:val="FontStyle32"/>
        </w:rPr>
        <w:t xml:space="preserve">Nicola, Missikoff, </w:t>
      </w:r>
      <w:r w:rsidR="00F76F92">
        <w:t xml:space="preserve"> </w:t>
      </w:r>
      <w:r w:rsidR="002C66E6">
        <w:rPr>
          <w:rStyle w:val="FontStyle32"/>
        </w:rPr>
        <w:t xml:space="preserve">Navigli, 2005, </w:t>
      </w:r>
      <w:r w:rsidR="00F76F92">
        <w:rPr>
          <w:rStyle w:val="FontStyle32"/>
        </w:rPr>
        <w:t>3).</w:t>
      </w:r>
    </w:p>
    <w:p w:rsidR="0004459A" w:rsidRDefault="0004459A" w:rsidP="00D12489">
      <w:pPr>
        <w:jc w:val="both"/>
        <w:rPr>
          <w:rFonts w:ascii="Times New Roman" w:hAnsi="Times New Roman" w:cs="Times New Roman"/>
          <w:sz w:val="20"/>
          <w:szCs w:val="20"/>
        </w:rPr>
      </w:pPr>
      <w:r w:rsidRPr="0004459A">
        <w:rPr>
          <w:rFonts w:ascii="Times New Roman" w:hAnsi="Times New Roman" w:cs="Times New Roman"/>
          <w:noProof/>
          <w:sz w:val="20"/>
          <w:szCs w:val="20"/>
        </w:rPr>
        <w:drawing>
          <wp:inline distT="0" distB="0" distL="0" distR="0">
            <wp:extent cx="2655570" cy="1549083"/>
            <wp:effectExtent l="19050" t="0" r="11430"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459A" w:rsidRPr="002D7E58" w:rsidRDefault="0028177D" w:rsidP="0004459A">
      <w:pPr>
        <w:jc w:val="both"/>
        <w:rPr>
          <w:rFonts w:ascii="Times New Roman" w:hAnsi="Times New Roman" w:cs="Times New Roman"/>
          <w:sz w:val="18"/>
          <w:szCs w:val="18"/>
        </w:rPr>
      </w:pPr>
      <w:r>
        <w:rPr>
          <w:rFonts w:ascii="Times New Roman" w:hAnsi="Times New Roman" w:cs="Times New Roman"/>
          <w:b/>
          <w:sz w:val="20"/>
          <w:szCs w:val="20"/>
        </w:rPr>
        <w:t>Şekil-2</w:t>
      </w:r>
      <w:r w:rsidR="0004459A" w:rsidRPr="00714542">
        <w:rPr>
          <w:rFonts w:ascii="Times New Roman" w:hAnsi="Times New Roman" w:cs="Times New Roman"/>
          <w:sz w:val="20"/>
          <w:szCs w:val="20"/>
        </w:rPr>
        <w:t xml:space="preserve">: </w:t>
      </w:r>
      <w:r w:rsidR="0004459A" w:rsidRPr="002D7E58">
        <w:rPr>
          <w:rFonts w:ascii="Times New Roman" w:hAnsi="Times New Roman" w:cs="Times New Roman"/>
          <w:sz w:val="18"/>
          <w:szCs w:val="18"/>
        </w:rPr>
        <w:t xml:space="preserve">UPON </w:t>
      </w:r>
      <w:r>
        <w:rPr>
          <w:rFonts w:ascii="Times New Roman" w:hAnsi="Times New Roman" w:cs="Times New Roman"/>
          <w:sz w:val="18"/>
          <w:szCs w:val="18"/>
        </w:rPr>
        <w:t xml:space="preserve">Ontoloji </w:t>
      </w:r>
      <w:r w:rsidR="0004459A" w:rsidRPr="002D7E58">
        <w:rPr>
          <w:rFonts w:ascii="Times New Roman" w:hAnsi="Times New Roman" w:cs="Times New Roman"/>
          <w:sz w:val="18"/>
          <w:szCs w:val="18"/>
        </w:rPr>
        <w:t>Geliştirme Süreci</w:t>
      </w:r>
    </w:p>
    <w:p w:rsidR="00DB3978" w:rsidRDefault="00B85B1F" w:rsidP="00D12489">
      <w:pPr>
        <w:jc w:val="both"/>
        <w:rPr>
          <w:rFonts w:ascii="Times New Roman" w:hAnsi="Times New Roman" w:cs="Times New Roman"/>
          <w:sz w:val="20"/>
          <w:szCs w:val="20"/>
        </w:rPr>
      </w:pPr>
      <w:r w:rsidRPr="00714542">
        <w:rPr>
          <w:rFonts w:ascii="Times New Roman" w:hAnsi="Times New Roman" w:cs="Times New Roman"/>
          <w:sz w:val="20"/>
          <w:szCs w:val="20"/>
        </w:rPr>
        <w:t>İlk evre olan</w:t>
      </w:r>
      <w:r w:rsidR="00DE2B42">
        <w:rPr>
          <w:rFonts w:ascii="Times New Roman" w:hAnsi="Times New Roman" w:cs="Times New Roman"/>
          <w:sz w:val="20"/>
          <w:szCs w:val="20"/>
        </w:rPr>
        <w:t xml:space="preserve"> ve ilk tekrarlarla örtüşen</w:t>
      </w:r>
      <w:r w:rsidRPr="00714542">
        <w:rPr>
          <w:rFonts w:ascii="Times New Roman" w:hAnsi="Times New Roman" w:cs="Times New Roman"/>
          <w:sz w:val="20"/>
          <w:szCs w:val="20"/>
        </w:rPr>
        <w:t xml:space="preserve"> başlangıç evresinde daha çok gereksinim belirlenmesi ve analiz yapılırken </w:t>
      </w:r>
      <w:r w:rsidR="00C8577E" w:rsidRPr="00714542">
        <w:rPr>
          <w:rFonts w:ascii="Times New Roman" w:hAnsi="Times New Roman" w:cs="Times New Roman"/>
          <w:sz w:val="20"/>
          <w:szCs w:val="20"/>
        </w:rPr>
        <w:t xml:space="preserve">ilerleyen tekrarlardaki </w:t>
      </w:r>
      <w:r w:rsidRPr="00714542">
        <w:rPr>
          <w:rFonts w:ascii="Times New Roman" w:hAnsi="Times New Roman" w:cs="Times New Roman"/>
          <w:sz w:val="20"/>
          <w:szCs w:val="20"/>
        </w:rPr>
        <w:t xml:space="preserve">ayrıntı ve yapım evrelerinde </w:t>
      </w:r>
      <w:r w:rsidR="00C8577E" w:rsidRPr="00714542">
        <w:rPr>
          <w:rFonts w:ascii="Times New Roman" w:hAnsi="Times New Roman" w:cs="Times New Roman"/>
          <w:sz w:val="20"/>
          <w:szCs w:val="20"/>
        </w:rPr>
        <w:t>tasarım</w:t>
      </w:r>
      <w:r w:rsidRPr="00714542">
        <w:rPr>
          <w:rFonts w:ascii="Times New Roman" w:hAnsi="Times New Roman" w:cs="Times New Roman"/>
          <w:sz w:val="20"/>
          <w:szCs w:val="20"/>
        </w:rPr>
        <w:t xml:space="preserve"> işi ağırlıklı olarak yapılır. </w:t>
      </w:r>
    </w:p>
    <w:p w:rsidR="00DB3978" w:rsidRDefault="00B85B1F"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Yinelemeli ve artırımlı geliştirimin doğal bir sonucu olarak her tekrarlamanın sonunda bir ürün elde edilir. Geliştirimin başlangıcında konu alanı ile ilgili tanımlamalar, terimler sözel olarak derlenir ve anlamsal çıkarsamalar için bir sözlük oluşturulur. </w:t>
      </w:r>
    </w:p>
    <w:p w:rsidR="00DB3978" w:rsidRDefault="0082486D" w:rsidP="00D12489">
      <w:pPr>
        <w:pStyle w:val="Heading3"/>
        <w:rPr>
          <w:rFonts w:cs="Times New Roman"/>
          <w:szCs w:val="20"/>
        </w:rPr>
      </w:pPr>
      <w:r w:rsidRPr="00FE78F5">
        <w:rPr>
          <w:szCs w:val="24"/>
        </w:rPr>
        <w:lastRenderedPageBreak/>
        <w:t>UPON</w:t>
      </w:r>
      <w:r w:rsidR="00D12489">
        <w:t xml:space="preserve"> İş Adımları</w:t>
      </w:r>
    </w:p>
    <w:p w:rsidR="00DB3978" w:rsidRDefault="0082486D" w:rsidP="00D12489">
      <w:pPr>
        <w:pStyle w:val="Heading4"/>
        <w:rPr>
          <w:rFonts w:cs="Times New Roman"/>
          <w:szCs w:val="20"/>
        </w:rPr>
      </w:pPr>
      <w:r w:rsidRPr="00714542">
        <w:t>Gereksinimlerin Belirlenmesi</w:t>
      </w:r>
    </w:p>
    <w:p w:rsidR="0082486D" w:rsidRPr="00714542" w:rsidRDefault="0082486D"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Gereksinimlerin belirlenmesi aşamasında kullanıcının ontolojiden beklentileri, ontolojinin kritik başarı ölçümleri belirlenir. Bu adımda kullanıcılar ve tasarımcılar arasında iletişim ve işbirliği mevcuttur. Temel amaç ontoloji tasarımcısı ve son kullanıcı arasındaki fikir birliğinin sağlanmasıdır. </w:t>
      </w:r>
    </w:p>
    <w:p w:rsidR="00DB3978" w:rsidRDefault="0082486D" w:rsidP="00D12489">
      <w:pPr>
        <w:jc w:val="both"/>
        <w:rPr>
          <w:rFonts w:ascii="Times New Roman" w:hAnsi="Times New Roman" w:cs="Times New Roman"/>
          <w:sz w:val="20"/>
          <w:szCs w:val="20"/>
        </w:rPr>
      </w:pPr>
      <w:r w:rsidRPr="00714542">
        <w:rPr>
          <w:rFonts w:ascii="Times New Roman" w:hAnsi="Times New Roman" w:cs="Times New Roman"/>
          <w:sz w:val="20"/>
          <w:szCs w:val="20"/>
        </w:rPr>
        <w:t>Gereksinimlerin belirlenmesi işlemini alt başlıklara ayırabiliriz:</w:t>
      </w:r>
      <w:r w:rsidR="002C66E6">
        <w:rPr>
          <w:rFonts w:ascii="Times New Roman" w:hAnsi="Times New Roman" w:cs="Times New Roman"/>
          <w:sz w:val="20"/>
          <w:szCs w:val="20"/>
        </w:rPr>
        <w:t>(</w:t>
      </w:r>
      <w:r w:rsidR="002C66E6">
        <w:rPr>
          <w:rStyle w:val="FontStyle32"/>
        </w:rPr>
        <w:t xml:space="preserve">Nicola, Missikoff, </w:t>
      </w:r>
      <w:r w:rsidR="002C66E6">
        <w:t xml:space="preserve"> </w:t>
      </w:r>
      <w:r w:rsidR="002C66E6">
        <w:rPr>
          <w:rStyle w:val="FontStyle32"/>
        </w:rPr>
        <w:t>Navigli, 2005, 4)</w:t>
      </w:r>
    </w:p>
    <w:p w:rsidR="00DB3978" w:rsidRDefault="0082486D" w:rsidP="00D12489">
      <w:pPr>
        <w:jc w:val="both"/>
        <w:rPr>
          <w:rFonts w:ascii="Times New Roman" w:hAnsi="Times New Roman" w:cs="Times New Roman"/>
          <w:sz w:val="20"/>
          <w:szCs w:val="20"/>
        </w:rPr>
      </w:pPr>
      <w:r w:rsidRPr="002D7E58">
        <w:rPr>
          <w:rFonts w:ascii="Times New Roman" w:hAnsi="Times New Roman" w:cs="Times New Roman"/>
          <w:sz w:val="20"/>
          <w:szCs w:val="20"/>
        </w:rPr>
        <w:t xml:space="preserve">Domain </w:t>
      </w:r>
      <w:r w:rsidR="00C8577E" w:rsidRPr="002D7E58">
        <w:rPr>
          <w:rFonts w:ascii="Times New Roman" w:hAnsi="Times New Roman" w:cs="Times New Roman"/>
          <w:sz w:val="20"/>
          <w:szCs w:val="20"/>
        </w:rPr>
        <w:t>Kapsamın</w:t>
      </w:r>
      <w:r w:rsidR="00540E17">
        <w:rPr>
          <w:rFonts w:ascii="Times New Roman" w:hAnsi="Times New Roman" w:cs="Times New Roman"/>
          <w:sz w:val="20"/>
          <w:szCs w:val="20"/>
        </w:rPr>
        <w:t>ın</w:t>
      </w:r>
      <w:r w:rsidR="00C8577E" w:rsidRPr="002D7E58">
        <w:rPr>
          <w:rFonts w:ascii="Times New Roman" w:hAnsi="Times New Roman" w:cs="Times New Roman"/>
          <w:sz w:val="20"/>
          <w:szCs w:val="20"/>
        </w:rPr>
        <w:t xml:space="preserve"> Belirlenmesi</w:t>
      </w:r>
      <w:r w:rsidRPr="002D7E58">
        <w:rPr>
          <w:rFonts w:ascii="Times New Roman" w:hAnsi="Times New Roman" w:cs="Times New Roman"/>
          <w:sz w:val="20"/>
          <w:szCs w:val="20"/>
        </w:rPr>
        <w:t>: Ontolojinin genel kapsamının, önemli gereksinimlerin belirlendiği adımdır.</w:t>
      </w:r>
    </w:p>
    <w:p w:rsidR="00DB3978" w:rsidRDefault="0082486D"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Amaçların </w:t>
      </w:r>
      <w:r w:rsidR="00C8577E" w:rsidRPr="00714542">
        <w:rPr>
          <w:rFonts w:ascii="Times New Roman" w:hAnsi="Times New Roman" w:cs="Times New Roman"/>
          <w:sz w:val="20"/>
          <w:szCs w:val="20"/>
        </w:rPr>
        <w:t>T</w:t>
      </w:r>
      <w:r w:rsidRPr="00714542">
        <w:rPr>
          <w:rFonts w:ascii="Times New Roman" w:hAnsi="Times New Roman" w:cs="Times New Roman"/>
          <w:sz w:val="20"/>
          <w:szCs w:val="20"/>
        </w:rPr>
        <w:t>anımlanması: Ontolojinin neden geliştirildiği, kullanıcının ontolojiden beklentileri belirlenir.</w:t>
      </w:r>
    </w:p>
    <w:p w:rsidR="00DB3978" w:rsidRDefault="00C8577E" w:rsidP="00D12489">
      <w:pPr>
        <w:jc w:val="both"/>
        <w:rPr>
          <w:rFonts w:ascii="Times New Roman" w:hAnsi="Times New Roman" w:cs="Times New Roman"/>
          <w:sz w:val="20"/>
          <w:szCs w:val="20"/>
        </w:rPr>
      </w:pPr>
      <w:r w:rsidRPr="00714542">
        <w:rPr>
          <w:rFonts w:ascii="Times New Roman" w:hAnsi="Times New Roman" w:cs="Times New Roman"/>
          <w:sz w:val="20"/>
          <w:szCs w:val="20"/>
        </w:rPr>
        <w:t>Storyboard Y</w:t>
      </w:r>
      <w:r w:rsidR="0082486D" w:rsidRPr="00714542">
        <w:rPr>
          <w:rFonts w:ascii="Times New Roman" w:hAnsi="Times New Roman" w:cs="Times New Roman"/>
          <w:sz w:val="20"/>
          <w:szCs w:val="20"/>
        </w:rPr>
        <w:t xml:space="preserve">azımı: Bu adımda domain uzmanı ontolojinin gerçekleştireceği süreci ifade eden genel senaryo adımları hazırlar. </w:t>
      </w:r>
    </w:p>
    <w:p w:rsidR="00DB3978" w:rsidRDefault="00DA60BD" w:rsidP="00D12489">
      <w:pPr>
        <w:jc w:val="both"/>
        <w:rPr>
          <w:rFonts w:ascii="Times New Roman" w:hAnsi="Times New Roman" w:cs="Times New Roman"/>
          <w:sz w:val="20"/>
          <w:szCs w:val="20"/>
        </w:rPr>
      </w:pPr>
      <w:r>
        <w:rPr>
          <w:rFonts w:ascii="Times New Roman" w:hAnsi="Times New Roman" w:cs="Times New Roman"/>
          <w:sz w:val="20"/>
          <w:szCs w:val="20"/>
        </w:rPr>
        <w:t>Sözlük H</w:t>
      </w:r>
      <w:r w:rsidR="0082486D" w:rsidRPr="00714542">
        <w:rPr>
          <w:rFonts w:ascii="Times New Roman" w:hAnsi="Times New Roman" w:cs="Times New Roman"/>
          <w:sz w:val="20"/>
          <w:szCs w:val="20"/>
        </w:rPr>
        <w:t>azırlanması:  Ontoloji alanındaki terimlerin doküman olarak hazırlanması sürecidir.</w:t>
      </w:r>
    </w:p>
    <w:p w:rsidR="00DB3978" w:rsidRDefault="00C8577E" w:rsidP="00D12489">
      <w:pPr>
        <w:jc w:val="both"/>
        <w:rPr>
          <w:rFonts w:ascii="Times New Roman" w:hAnsi="Times New Roman" w:cs="Times New Roman"/>
          <w:sz w:val="20"/>
          <w:szCs w:val="20"/>
        </w:rPr>
      </w:pPr>
      <w:r w:rsidRPr="00714542">
        <w:rPr>
          <w:rFonts w:ascii="Times New Roman" w:hAnsi="Times New Roman" w:cs="Times New Roman"/>
          <w:sz w:val="20"/>
          <w:szCs w:val="20"/>
        </w:rPr>
        <w:t>Yeterlilik S</w:t>
      </w:r>
      <w:r w:rsidR="0082486D" w:rsidRPr="00714542">
        <w:rPr>
          <w:rFonts w:ascii="Times New Roman" w:hAnsi="Times New Roman" w:cs="Times New Roman"/>
          <w:sz w:val="20"/>
          <w:szCs w:val="20"/>
        </w:rPr>
        <w:t>oruları: Domain uzmanları ve kullanıcıların etkileşimi ile oluşturulan soru dizileridir. Ontolojinin test edilmesi aşamasında yanıtlaması gereken sorulardır.</w:t>
      </w:r>
    </w:p>
    <w:p w:rsidR="00DB3978" w:rsidRDefault="00805725" w:rsidP="00D12489">
      <w:pPr>
        <w:jc w:val="both"/>
        <w:rPr>
          <w:rFonts w:ascii="Times New Roman" w:hAnsi="Times New Roman" w:cs="Times New Roman"/>
          <w:sz w:val="20"/>
          <w:szCs w:val="20"/>
        </w:rPr>
      </w:pPr>
      <w:r>
        <w:rPr>
          <w:rFonts w:ascii="Times New Roman" w:hAnsi="Times New Roman" w:cs="Times New Roman"/>
          <w:sz w:val="20"/>
          <w:szCs w:val="20"/>
        </w:rPr>
        <w:t>Kullanım Durumu(</w:t>
      </w:r>
      <w:r w:rsidR="00B84843">
        <w:rPr>
          <w:rFonts w:ascii="Times New Roman" w:hAnsi="Times New Roman" w:cs="Times New Roman"/>
          <w:sz w:val="20"/>
          <w:szCs w:val="20"/>
        </w:rPr>
        <w:t xml:space="preserve">Use </w:t>
      </w:r>
      <w:r w:rsidR="00C8577E" w:rsidRPr="00714542">
        <w:rPr>
          <w:rFonts w:ascii="Times New Roman" w:hAnsi="Times New Roman" w:cs="Times New Roman"/>
          <w:sz w:val="20"/>
          <w:szCs w:val="20"/>
        </w:rPr>
        <w:t>Case</w:t>
      </w:r>
      <w:r>
        <w:rPr>
          <w:rFonts w:ascii="Times New Roman" w:hAnsi="Times New Roman" w:cs="Times New Roman"/>
          <w:sz w:val="20"/>
          <w:szCs w:val="20"/>
        </w:rPr>
        <w:t>)</w:t>
      </w:r>
      <w:r w:rsidR="00C8577E" w:rsidRPr="00714542">
        <w:rPr>
          <w:rFonts w:ascii="Times New Roman" w:hAnsi="Times New Roman" w:cs="Times New Roman"/>
          <w:sz w:val="20"/>
          <w:szCs w:val="20"/>
        </w:rPr>
        <w:t>: A</w:t>
      </w:r>
      <w:r w:rsidR="0082486D" w:rsidRPr="00714542">
        <w:rPr>
          <w:rFonts w:ascii="Times New Roman" w:hAnsi="Times New Roman" w:cs="Times New Roman"/>
          <w:sz w:val="20"/>
          <w:szCs w:val="20"/>
        </w:rPr>
        <w:t>ktör ve sistem arası etkileşimlerin gösterild</w:t>
      </w:r>
      <w:r w:rsidR="00B84843">
        <w:rPr>
          <w:rFonts w:ascii="Times New Roman" w:hAnsi="Times New Roman" w:cs="Times New Roman"/>
          <w:sz w:val="20"/>
          <w:szCs w:val="20"/>
        </w:rPr>
        <w:t xml:space="preserve">iği diyagramlardır. Use </w:t>
      </w:r>
      <w:r w:rsidR="0082486D" w:rsidRPr="00714542">
        <w:rPr>
          <w:rFonts w:ascii="Times New Roman" w:hAnsi="Times New Roman" w:cs="Times New Roman"/>
          <w:sz w:val="20"/>
          <w:szCs w:val="20"/>
        </w:rPr>
        <w:t>case, analiz ve tasarım aşaması</w:t>
      </w:r>
      <w:r w:rsidR="009345D0" w:rsidRPr="00714542">
        <w:rPr>
          <w:rFonts w:ascii="Times New Roman" w:hAnsi="Times New Roman" w:cs="Times New Roman"/>
          <w:sz w:val="20"/>
          <w:szCs w:val="20"/>
        </w:rPr>
        <w:t xml:space="preserve">nda ayrıntılı olarak ele alınır. Gereksinimlerin belirlenmesi sürecinde ayrıntıya girilmez. </w:t>
      </w:r>
    </w:p>
    <w:p w:rsidR="00DB3978" w:rsidRDefault="009345D0" w:rsidP="00D12489">
      <w:pPr>
        <w:jc w:val="both"/>
        <w:rPr>
          <w:rFonts w:ascii="Times New Roman" w:hAnsi="Times New Roman" w:cs="Times New Roman"/>
          <w:sz w:val="20"/>
          <w:szCs w:val="20"/>
        </w:rPr>
      </w:pPr>
      <w:r w:rsidRPr="002D7E58">
        <w:rPr>
          <w:rFonts w:ascii="Times New Roman" w:hAnsi="Times New Roman" w:cs="Times New Roman"/>
          <w:sz w:val="20"/>
          <w:szCs w:val="20"/>
        </w:rPr>
        <w:t>Gereksinimlerin belirlenmesi aşaması sonucunda</w:t>
      </w:r>
      <w:r w:rsidR="00DE2B42">
        <w:rPr>
          <w:rFonts w:ascii="Times New Roman" w:hAnsi="Times New Roman" w:cs="Times New Roman"/>
          <w:sz w:val="20"/>
          <w:szCs w:val="20"/>
        </w:rPr>
        <w:t xml:space="preserve"> </w:t>
      </w:r>
      <w:r w:rsidR="002D7E58" w:rsidRPr="002D7E58">
        <w:rPr>
          <w:rFonts w:ascii="Times New Roman" w:hAnsi="Times New Roman" w:cs="Times New Roman"/>
          <w:sz w:val="20"/>
          <w:szCs w:val="20"/>
        </w:rPr>
        <w:t>yeterlilik soruları, sözlük ve use case olmak üzere üç ürün elde edilir.</w:t>
      </w:r>
    </w:p>
    <w:p w:rsidR="00D12489" w:rsidRDefault="009345D0" w:rsidP="00D12489">
      <w:pPr>
        <w:pStyle w:val="Heading4"/>
        <w:rPr>
          <w:rFonts w:cs="Times New Roman"/>
          <w:szCs w:val="20"/>
        </w:rPr>
      </w:pPr>
      <w:r w:rsidRPr="00714542">
        <w:t xml:space="preserve">Analiz </w:t>
      </w:r>
    </w:p>
    <w:p w:rsidR="00D12489" w:rsidRDefault="009345D0" w:rsidP="00D12489">
      <w:pPr>
        <w:spacing w:after="0"/>
        <w:jc w:val="both"/>
        <w:rPr>
          <w:rFonts w:ascii="Times New Roman" w:hAnsi="Times New Roman" w:cs="Times New Roman"/>
          <w:sz w:val="20"/>
          <w:szCs w:val="20"/>
        </w:rPr>
      </w:pPr>
      <w:r w:rsidRPr="00714542">
        <w:rPr>
          <w:rFonts w:ascii="Times New Roman" w:hAnsi="Times New Roman" w:cs="Times New Roman"/>
          <w:sz w:val="20"/>
          <w:szCs w:val="20"/>
        </w:rPr>
        <w:t xml:space="preserve">Analiz aşamasında gereksinimlerin belirlenmesi aşamasında elde edilen gereksinimlerin yapılandırılması ve ayrıştırılması işlemleri vardır. </w:t>
      </w:r>
      <w:r w:rsidR="002D7E58">
        <w:rPr>
          <w:rFonts w:ascii="Times New Roman" w:hAnsi="Times New Roman" w:cs="Times New Roman"/>
          <w:sz w:val="20"/>
          <w:szCs w:val="20"/>
        </w:rPr>
        <w:t>Bu aşamada</w:t>
      </w:r>
      <w:r w:rsidRPr="00714542">
        <w:rPr>
          <w:rFonts w:ascii="Times New Roman" w:hAnsi="Times New Roman" w:cs="Times New Roman"/>
          <w:sz w:val="20"/>
          <w:szCs w:val="20"/>
        </w:rPr>
        <w:t xml:space="preserve"> domain terimleri, teknikler </w:t>
      </w:r>
      <w:r w:rsidR="00C8577E" w:rsidRPr="00714542">
        <w:rPr>
          <w:rFonts w:ascii="Times New Roman" w:hAnsi="Times New Roman" w:cs="Times New Roman"/>
          <w:sz w:val="20"/>
          <w:szCs w:val="20"/>
        </w:rPr>
        <w:t>ve standartlarla ilgili Domain S</w:t>
      </w:r>
      <w:r w:rsidRPr="00714542">
        <w:rPr>
          <w:rFonts w:ascii="Times New Roman" w:hAnsi="Times New Roman" w:cs="Times New Roman"/>
          <w:sz w:val="20"/>
          <w:szCs w:val="20"/>
        </w:rPr>
        <w:t xml:space="preserve">özlüğü </w:t>
      </w:r>
      <w:r w:rsidR="00C8577E" w:rsidRPr="00714542">
        <w:rPr>
          <w:rFonts w:ascii="Times New Roman" w:hAnsi="Times New Roman" w:cs="Times New Roman"/>
          <w:sz w:val="20"/>
          <w:szCs w:val="20"/>
        </w:rPr>
        <w:t xml:space="preserve">(DL) </w:t>
      </w:r>
      <w:r w:rsidRPr="00714542">
        <w:rPr>
          <w:rFonts w:ascii="Times New Roman" w:hAnsi="Times New Roman" w:cs="Times New Roman"/>
          <w:sz w:val="20"/>
          <w:szCs w:val="20"/>
        </w:rPr>
        <w:t xml:space="preserve">oluşturulur. Bu sözlük domain uzmanları tarafından doğrulanır. Ontolojiyle ilgili </w:t>
      </w:r>
      <w:r w:rsidR="002D7E58">
        <w:rPr>
          <w:rFonts w:ascii="Times New Roman" w:hAnsi="Times New Roman" w:cs="Times New Roman"/>
          <w:sz w:val="20"/>
          <w:szCs w:val="20"/>
        </w:rPr>
        <w:t>mevcut</w:t>
      </w:r>
      <w:r w:rsidRPr="00714542">
        <w:rPr>
          <w:rFonts w:ascii="Times New Roman" w:hAnsi="Times New Roman" w:cs="Times New Roman"/>
          <w:sz w:val="20"/>
          <w:szCs w:val="20"/>
        </w:rPr>
        <w:t xml:space="preserve"> kaynakların araştırılması, alanla ilgili standartlar bu sözlüğün kapsamındadır. </w:t>
      </w:r>
      <w:r w:rsidR="002D7E58">
        <w:rPr>
          <w:rFonts w:ascii="Times New Roman" w:hAnsi="Times New Roman" w:cs="Times New Roman"/>
          <w:sz w:val="20"/>
          <w:szCs w:val="20"/>
        </w:rPr>
        <w:t xml:space="preserve"> </w:t>
      </w:r>
      <w:r w:rsidRPr="00714542">
        <w:rPr>
          <w:rFonts w:ascii="Times New Roman" w:hAnsi="Times New Roman" w:cs="Times New Roman"/>
          <w:sz w:val="20"/>
          <w:szCs w:val="20"/>
        </w:rPr>
        <w:t>Analiz aşamasınd</w:t>
      </w:r>
      <w:r w:rsidR="00C8577E" w:rsidRPr="00714542">
        <w:rPr>
          <w:rFonts w:ascii="Times New Roman" w:hAnsi="Times New Roman" w:cs="Times New Roman"/>
          <w:sz w:val="20"/>
          <w:szCs w:val="20"/>
        </w:rPr>
        <w:t>a elde edilen bir diğer sözlük Referans S</w:t>
      </w:r>
      <w:r w:rsidRPr="00714542">
        <w:rPr>
          <w:rFonts w:ascii="Times New Roman" w:hAnsi="Times New Roman" w:cs="Times New Roman"/>
          <w:sz w:val="20"/>
          <w:szCs w:val="20"/>
        </w:rPr>
        <w:t>özlüğüdür</w:t>
      </w:r>
      <w:r w:rsidR="00C8577E" w:rsidRPr="00714542">
        <w:rPr>
          <w:rFonts w:ascii="Times New Roman" w:hAnsi="Times New Roman" w:cs="Times New Roman"/>
          <w:sz w:val="20"/>
          <w:szCs w:val="20"/>
        </w:rPr>
        <w:t xml:space="preserve"> (RL). Referans </w:t>
      </w:r>
      <w:r w:rsidR="00C8577E" w:rsidRPr="00714542">
        <w:rPr>
          <w:rFonts w:ascii="Times New Roman" w:hAnsi="Times New Roman" w:cs="Times New Roman"/>
          <w:sz w:val="20"/>
          <w:szCs w:val="20"/>
        </w:rPr>
        <w:lastRenderedPageBreak/>
        <w:t>S</w:t>
      </w:r>
      <w:r w:rsidRPr="00714542">
        <w:rPr>
          <w:rFonts w:ascii="Times New Roman" w:hAnsi="Times New Roman" w:cs="Times New Roman"/>
          <w:sz w:val="20"/>
          <w:szCs w:val="20"/>
        </w:rPr>
        <w:t xml:space="preserve">özlüğü </w:t>
      </w:r>
      <w:r w:rsidR="005D7B96" w:rsidRPr="00714542">
        <w:rPr>
          <w:rFonts w:ascii="Times New Roman" w:hAnsi="Times New Roman" w:cs="Times New Roman"/>
          <w:sz w:val="20"/>
          <w:szCs w:val="20"/>
        </w:rPr>
        <w:t xml:space="preserve">domain uzmanları, uygulama uzmanları ve bilgi mühendisleri tarafından doğrulanır. </w:t>
      </w:r>
      <w:r w:rsidR="00DE2B42">
        <w:rPr>
          <w:rFonts w:ascii="Times New Roman" w:hAnsi="Times New Roman" w:cs="Times New Roman"/>
          <w:sz w:val="20"/>
          <w:szCs w:val="20"/>
        </w:rPr>
        <w:t>Bu aşa</w:t>
      </w:r>
      <w:r w:rsidR="00A27F68">
        <w:rPr>
          <w:rFonts w:ascii="Times New Roman" w:hAnsi="Times New Roman" w:cs="Times New Roman"/>
          <w:sz w:val="20"/>
          <w:szCs w:val="20"/>
        </w:rPr>
        <w:t>ma</w:t>
      </w:r>
      <w:r w:rsidR="00DE2B42">
        <w:rPr>
          <w:rFonts w:ascii="Times New Roman" w:hAnsi="Times New Roman" w:cs="Times New Roman"/>
          <w:sz w:val="20"/>
          <w:szCs w:val="20"/>
        </w:rPr>
        <w:t>nın sonunda</w:t>
      </w:r>
      <w:r w:rsidR="002D7E58">
        <w:rPr>
          <w:rFonts w:ascii="Times New Roman" w:hAnsi="Times New Roman" w:cs="Times New Roman"/>
          <w:sz w:val="20"/>
          <w:szCs w:val="20"/>
        </w:rPr>
        <w:t xml:space="preserve"> </w:t>
      </w:r>
      <w:r w:rsidR="005D7B96" w:rsidRPr="00714542">
        <w:rPr>
          <w:rFonts w:ascii="Times New Roman" w:hAnsi="Times New Roman" w:cs="Times New Roman"/>
          <w:sz w:val="20"/>
          <w:szCs w:val="20"/>
        </w:rPr>
        <w:t xml:space="preserve">uygulama senaryoları ve UML diyagramları elde edilir. </w:t>
      </w:r>
    </w:p>
    <w:p w:rsidR="00D12489" w:rsidRDefault="005D7B96" w:rsidP="00D12489">
      <w:pPr>
        <w:pStyle w:val="Heading4"/>
        <w:rPr>
          <w:rFonts w:cs="Times New Roman"/>
          <w:szCs w:val="20"/>
        </w:rPr>
      </w:pPr>
      <w:r w:rsidRPr="00714542">
        <w:t>Tasarım</w:t>
      </w:r>
    </w:p>
    <w:p w:rsidR="00D12489" w:rsidRDefault="00C8577E" w:rsidP="00D12489">
      <w:pPr>
        <w:spacing w:after="0"/>
        <w:jc w:val="both"/>
        <w:rPr>
          <w:rFonts w:ascii="Times New Roman" w:hAnsi="Times New Roman" w:cs="Times New Roman"/>
          <w:sz w:val="20"/>
          <w:szCs w:val="20"/>
        </w:rPr>
      </w:pPr>
      <w:r w:rsidRPr="00714542">
        <w:rPr>
          <w:rFonts w:ascii="Times New Roman" w:hAnsi="Times New Roman" w:cs="Times New Roman"/>
          <w:sz w:val="20"/>
          <w:szCs w:val="20"/>
        </w:rPr>
        <w:t>Referans S</w:t>
      </w:r>
      <w:r w:rsidR="005D7B96" w:rsidRPr="00714542">
        <w:rPr>
          <w:rFonts w:ascii="Times New Roman" w:hAnsi="Times New Roman" w:cs="Times New Roman"/>
          <w:sz w:val="20"/>
          <w:szCs w:val="20"/>
        </w:rPr>
        <w:t>özlükte toparlanan ontoloji ile ilgili terimlerin ve özelliklerin ontoloji oluş</w:t>
      </w:r>
      <w:r w:rsidR="008E1E43">
        <w:rPr>
          <w:rFonts w:ascii="Times New Roman" w:hAnsi="Times New Roman" w:cs="Times New Roman"/>
          <w:sz w:val="20"/>
          <w:szCs w:val="20"/>
        </w:rPr>
        <w:t>turacak şekilde hiyerarşi, ilişki ve</w:t>
      </w:r>
      <w:r w:rsidR="005D7B96" w:rsidRPr="00714542">
        <w:rPr>
          <w:rFonts w:ascii="Times New Roman" w:hAnsi="Times New Roman" w:cs="Times New Roman"/>
          <w:sz w:val="20"/>
          <w:szCs w:val="20"/>
        </w:rPr>
        <w:t xml:space="preserve"> bağımlılıklarının oluşturulması aşamasıdır. Tasarım aşaması, türlerin sınıflandırılması ve sınıflandırılan türlerin ilişkilerinin belirlenmesi olarak iki aşamada gerçekleştirilebilir. Ontoloji oluşturulurken ilişkileri belirlenen türler genellikle aktör, obje ve süreçlerdir. </w:t>
      </w:r>
    </w:p>
    <w:p w:rsidR="00DB3978" w:rsidRDefault="005D7B96" w:rsidP="00D12489">
      <w:pPr>
        <w:pStyle w:val="Heading4"/>
        <w:rPr>
          <w:rFonts w:cs="Times New Roman"/>
          <w:szCs w:val="20"/>
        </w:rPr>
      </w:pPr>
      <w:r w:rsidRPr="00714542">
        <w:t>Uygulama</w:t>
      </w:r>
    </w:p>
    <w:p w:rsidR="00D12489" w:rsidRDefault="008E1E43" w:rsidP="00D12489">
      <w:pPr>
        <w:spacing w:after="0"/>
        <w:jc w:val="both"/>
        <w:rPr>
          <w:rFonts w:ascii="Times New Roman" w:hAnsi="Times New Roman" w:cs="Times New Roman"/>
          <w:sz w:val="20"/>
          <w:szCs w:val="20"/>
        </w:rPr>
      </w:pPr>
      <w:r>
        <w:rPr>
          <w:rFonts w:ascii="Times New Roman" w:hAnsi="Times New Roman" w:cs="Times New Roman"/>
          <w:sz w:val="20"/>
          <w:szCs w:val="20"/>
        </w:rPr>
        <w:t>Ontolojinin formal bir dil kullanılarak</w:t>
      </w:r>
      <w:r w:rsidR="005D7B96" w:rsidRPr="00714542">
        <w:rPr>
          <w:rFonts w:ascii="Times New Roman" w:hAnsi="Times New Roman" w:cs="Times New Roman"/>
          <w:sz w:val="20"/>
          <w:szCs w:val="20"/>
        </w:rPr>
        <w:t xml:space="preserve"> kodlanmasıdır. Genellikle kullanılan dil OWL</w:t>
      </w:r>
      <w:r>
        <w:rPr>
          <w:rFonts w:ascii="Times New Roman" w:hAnsi="Times New Roman" w:cs="Times New Roman"/>
          <w:sz w:val="20"/>
          <w:szCs w:val="20"/>
        </w:rPr>
        <w:t>’dır</w:t>
      </w:r>
    </w:p>
    <w:p w:rsidR="00DB3978" w:rsidRDefault="005D7B96" w:rsidP="00D12489">
      <w:pPr>
        <w:pStyle w:val="Heading4"/>
        <w:rPr>
          <w:rFonts w:cs="Times New Roman"/>
          <w:szCs w:val="20"/>
        </w:rPr>
      </w:pPr>
      <w:r w:rsidRPr="00714542">
        <w:t>Test</w:t>
      </w:r>
    </w:p>
    <w:p w:rsidR="00D12489" w:rsidRDefault="005D7B96" w:rsidP="00D12489">
      <w:pPr>
        <w:spacing w:after="0"/>
        <w:jc w:val="both"/>
        <w:rPr>
          <w:rFonts w:ascii="Times New Roman" w:hAnsi="Times New Roman" w:cs="Times New Roman"/>
          <w:sz w:val="20"/>
          <w:szCs w:val="20"/>
        </w:rPr>
      </w:pPr>
      <w:r w:rsidRPr="00714542">
        <w:rPr>
          <w:rFonts w:ascii="Times New Roman" w:hAnsi="Times New Roman" w:cs="Times New Roman"/>
          <w:sz w:val="20"/>
          <w:szCs w:val="20"/>
        </w:rPr>
        <w:t xml:space="preserve">Elde edilen ontolojinin kalitesi farklı boyutlarda </w:t>
      </w:r>
      <w:r w:rsidR="00D57DCC" w:rsidRPr="00714542">
        <w:rPr>
          <w:rFonts w:ascii="Times New Roman" w:hAnsi="Times New Roman" w:cs="Times New Roman"/>
          <w:sz w:val="20"/>
          <w:szCs w:val="20"/>
        </w:rPr>
        <w:t>ele alınır. Birinci boyut, sözdizimsel boyuttur. Ontolojiinin yazıldığı dilin biçimsel olarak doğru olup olmadığı kontrol edilir. Ontoloji testinde ele alınan ikinci kriter</w:t>
      </w:r>
      <w:r w:rsidR="008455D5" w:rsidRPr="00714542">
        <w:rPr>
          <w:rFonts w:ascii="Times New Roman" w:hAnsi="Times New Roman" w:cs="Times New Roman"/>
          <w:sz w:val="20"/>
          <w:szCs w:val="20"/>
        </w:rPr>
        <w:t xml:space="preserve"> </w:t>
      </w:r>
      <w:r w:rsidR="00D57DCC" w:rsidRPr="00714542">
        <w:rPr>
          <w:rFonts w:ascii="Times New Roman" w:hAnsi="Times New Roman" w:cs="Times New Roman"/>
          <w:sz w:val="20"/>
          <w:szCs w:val="20"/>
        </w:rPr>
        <w:t>ontolojinin semantik tutarlılığıdır. Ontoloji içersinde anlamsal çelişkilerin bulunm</w:t>
      </w:r>
      <w:r w:rsidR="008E1E43">
        <w:rPr>
          <w:rFonts w:ascii="Times New Roman" w:hAnsi="Times New Roman" w:cs="Times New Roman"/>
          <w:sz w:val="20"/>
          <w:szCs w:val="20"/>
        </w:rPr>
        <w:t>aması gerekir. Test aşamasında</w:t>
      </w:r>
      <w:r w:rsidR="00D57DCC" w:rsidRPr="00714542">
        <w:rPr>
          <w:rFonts w:ascii="Times New Roman" w:hAnsi="Times New Roman" w:cs="Times New Roman"/>
          <w:sz w:val="20"/>
          <w:szCs w:val="20"/>
        </w:rPr>
        <w:t xml:space="preserve"> son ele alınan nitelik</w:t>
      </w:r>
      <w:r w:rsidR="008E1E43">
        <w:rPr>
          <w:rFonts w:ascii="Times New Roman" w:hAnsi="Times New Roman" w:cs="Times New Roman"/>
          <w:sz w:val="20"/>
          <w:szCs w:val="20"/>
        </w:rPr>
        <w:t>,</w:t>
      </w:r>
      <w:r w:rsidR="00D57DCC" w:rsidRPr="00714542">
        <w:rPr>
          <w:rFonts w:ascii="Times New Roman" w:hAnsi="Times New Roman" w:cs="Times New Roman"/>
          <w:sz w:val="20"/>
          <w:szCs w:val="20"/>
        </w:rPr>
        <w:t xml:space="preserve"> </w:t>
      </w:r>
      <w:r w:rsidR="001313E2" w:rsidRPr="00714542">
        <w:rPr>
          <w:rFonts w:ascii="Times New Roman" w:hAnsi="Times New Roman" w:cs="Times New Roman"/>
          <w:sz w:val="20"/>
          <w:szCs w:val="20"/>
        </w:rPr>
        <w:t xml:space="preserve">oluşturulan ontolojinin </w:t>
      </w:r>
      <w:r w:rsidR="00B84843">
        <w:rPr>
          <w:rFonts w:ascii="Times New Roman" w:hAnsi="Times New Roman" w:cs="Times New Roman"/>
          <w:sz w:val="20"/>
          <w:szCs w:val="20"/>
        </w:rPr>
        <w:t>mevcut</w:t>
      </w:r>
      <w:r w:rsidR="001313E2" w:rsidRPr="00714542">
        <w:rPr>
          <w:rFonts w:ascii="Times New Roman" w:hAnsi="Times New Roman" w:cs="Times New Roman"/>
          <w:sz w:val="20"/>
          <w:szCs w:val="20"/>
        </w:rPr>
        <w:t xml:space="preserve"> ontolojilerle birlikte çalışabilirliğidir. </w:t>
      </w:r>
    </w:p>
    <w:p w:rsidR="00D12489" w:rsidRPr="00D12489" w:rsidRDefault="00D90763" w:rsidP="00D12489">
      <w:pPr>
        <w:pStyle w:val="Heading2"/>
        <w:spacing w:after="100" w:afterAutospacing="1"/>
      </w:pPr>
      <w:r w:rsidRPr="007F5BA4">
        <w:t xml:space="preserve">ON TO KNOWLEDGE </w:t>
      </w:r>
    </w:p>
    <w:p w:rsidR="0004459A" w:rsidRDefault="00D90763" w:rsidP="0028177D">
      <w:pPr>
        <w:spacing w:after="100" w:afterAutospacing="1"/>
        <w:jc w:val="both"/>
        <w:rPr>
          <w:rFonts w:ascii="Times New Roman" w:hAnsi="Times New Roman" w:cs="Times New Roman"/>
          <w:sz w:val="20"/>
          <w:szCs w:val="20"/>
        </w:rPr>
      </w:pPr>
      <w:r w:rsidRPr="00714542">
        <w:rPr>
          <w:rFonts w:ascii="Times New Roman" w:hAnsi="Times New Roman" w:cs="Times New Roman"/>
          <w:sz w:val="20"/>
          <w:szCs w:val="20"/>
        </w:rPr>
        <w:t>Yazılımsal ürünlerin karmaşıklığı, evrenselliği ve geliştirme sürecindeki müşteri etkileşimi arttıkça yazılım geliştirme sürecindeki bilgi yönetiminin önemi artmıştır. Çok boyutlu olarak artan, güncellenen ve k</w:t>
      </w:r>
      <w:r w:rsidR="00EC6A33">
        <w:rPr>
          <w:rFonts w:ascii="Times New Roman" w:hAnsi="Times New Roman" w:cs="Times New Roman"/>
          <w:sz w:val="20"/>
          <w:szCs w:val="20"/>
        </w:rPr>
        <w:t xml:space="preserve">ullanılan bilginin modellenmesi, </w:t>
      </w:r>
      <w:r w:rsidRPr="00714542">
        <w:rPr>
          <w:rFonts w:ascii="Times New Roman" w:hAnsi="Times New Roman" w:cs="Times New Roman"/>
          <w:sz w:val="20"/>
          <w:szCs w:val="20"/>
        </w:rPr>
        <w:t>uygun şekilde yapılandırılması ve esnek bir değişime hazır olması gerekmektedir. Bu noktada ontolojiler paylaşımlı bilgiye yapısallık ve standart sağlar.</w:t>
      </w:r>
      <w:r>
        <w:rPr>
          <w:rFonts w:ascii="Times New Roman" w:hAnsi="Times New Roman" w:cs="Times New Roman"/>
          <w:sz w:val="20"/>
          <w:szCs w:val="20"/>
        </w:rPr>
        <w:t xml:space="preserve"> </w:t>
      </w:r>
      <w:r w:rsidRPr="00714542">
        <w:rPr>
          <w:rFonts w:ascii="Times New Roman" w:hAnsi="Times New Roman" w:cs="Times New Roman"/>
          <w:sz w:val="20"/>
          <w:szCs w:val="20"/>
        </w:rPr>
        <w:t xml:space="preserve">On to Knowledge </w:t>
      </w:r>
      <w:r w:rsidR="00DB3978">
        <w:rPr>
          <w:rFonts w:ascii="Times New Roman" w:hAnsi="Times New Roman" w:cs="Times New Roman"/>
          <w:sz w:val="20"/>
          <w:szCs w:val="20"/>
        </w:rPr>
        <w:t>süreci beş adımdan oluşur.</w:t>
      </w:r>
      <w:r w:rsidR="007C1796">
        <w:rPr>
          <w:rFonts w:ascii="Times New Roman" w:hAnsi="Times New Roman" w:cs="Times New Roman"/>
          <w:sz w:val="20"/>
          <w:szCs w:val="20"/>
        </w:rPr>
        <w:t xml:space="preserve"> (Sure, Staab, Studer, 2003, 4)</w:t>
      </w:r>
      <w:r w:rsidR="0028177D">
        <w:rPr>
          <w:rFonts w:ascii="Times New Roman" w:hAnsi="Times New Roman" w:cs="Times New Roman"/>
          <w:sz w:val="20"/>
          <w:szCs w:val="20"/>
        </w:rPr>
        <w:t>. Bu adımlar süreç içerisinde Şekil-3’deki gibi ilerlemektedirler.</w:t>
      </w:r>
    </w:p>
    <w:p w:rsidR="00015AE3" w:rsidRDefault="00015AE3" w:rsidP="00015AE3">
      <w:pPr>
        <w:spacing w:after="100" w:afterAutospacing="1"/>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543175" cy="1000125"/>
            <wp:effectExtent l="19050" t="19050" r="28575" b="28575"/>
            <wp:docPr id="2" name="1 Resim" descr="ontoknowle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oknowledge.png"/>
                    <pic:cNvPicPr/>
                  </pic:nvPicPr>
                  <pic:blipFill>
                    <a:blip r:embed="rId12" cstate="print"/>
                    <a:stretch>
                      <a:fillRect/>
                    </a:stretch>
                  </pic:blipFill>
                  <pic:spPr>
                    <a:xfrm>
                      <a:off x="0" y="0"/>
                      <a:ext cx="2543175" cy="1000125"/>
                    </a:xfrm>
                    <a:prstGeom prst="rect">
                      <a:avLst/>
                    </a:prstGeom>
                    <a:ln>
                      <a:solidFill>
                        <a:schemeClr val="tx1"/>
                      </a:solidFill>
                    </a:ln>
                  </pic:spPr>
                </pic:pic>
              </a:graphicData>
            </a:graphic>
          </wp:inline>
        </w:drawing>
      </w:r>
    </w:p>
    <w:p w:rsidR="00691B31" w:rsidRPr="00691B31" w:rsidRDefault="0028177D" w:rsidP="0028177D">
      <w:pPr>
        <w:spacing w:after="100" w:afterAutospacing="1"/>
        <w:jc w:val="both"/>
        <w:rPr>
          <w:rFonts w:ascii="Times New Roman" w:hAnsi="Times New Roman" w:cs="Times New Roman"/>
          <w:sz w:val="18"/>
          <w:szCs w:val="18"/>
        </w:rPr>
      </w:pPr>
      <w:r>
        <w:rPr>
          <w:rFonts w:ascii="Times New Roman" w:hAnsi="Times New Roman" w:cs="Times New Roman"/>
          <w:b/>
          <w:sz w:val="20"/>
          <w:szCs w:val="20"/>
        </w:rPr>
        <w:t>Şekil-</w:t>
      </w:r>
      <w:r w:rsidR="00691B31">
        <w:rPr>
          <w:rFonts w:ascii="Times New Roman" w:hAnsi="Times New Roman" w:cs="Times New Roman"/>
          <w:b/>
          <w:sz w:val="20"/>
          <w:szCs w:val="20"/>
        </w:rPr>
        <w:t xml:space="preserve">3: </w:t>
      </w:r>
      <w:r w:rsidR="00691B31">
        <w:rPr>
          <w:rFonts w:ascii="Times New Roman" w:hAnsi="Times New Roman" w:cs="Times New Roman"/>
          <w:sz w:val="18"/>
          <w:szCs w:val="18"/>
        </w:rPr>
        <w:t>On to Knowledge Süreci</w:t>
      </w:r>
    </w:p>
    <w:p w:rsidR="00DB3978" w:rsidRDefault="00DB3978" w:rsidP="00D87482">
      <w:pPr>
        <w:pStyle w:val="Heading3"/>
      </w:pPr>
      <w:r>
        <w:lastRenderedPageBreak/>
        <w:t>Yapılabilirlik Çalışmaları</w:t>
      </w:r>
    </w:p>
    <w:p w:rsidR="00880E01" w:rsidRDefault="004D7E67"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Ontolojinin teknik, ekonomik ve uygunluk olarak geliştiriminin mümkün olup olmadığı belirlenir. Ontolojinin geliştirme sürecindeki maliyet ve ontolojiye duyulan ihtiyaç karşılaştırılır</w:t>
      </w:r>
      <w:r w:rsidR="00E851CF" w:rsidRPr="00FE78F5">
        <w:rPr>
          <w:rFonts w:ascii="Times New Roman" w:hAnsi="Times New Roman" w:cs="Times New Roman"/>
          <w:sz w:val="20"/>
          <w:szCs w:val="20"/>
        </w:rPr>
        <w:t>.</w:t>
      </w:r>
    </w:p>
    <w:p w:rsidR="00880E01" w:rsidRDefault="00E851CF" w:rsidP="00D87482">
      <w:pPr>
        <w:pStyle w:val="Heading3"/>
        <w:rPr>
          <w:rFonts w:cs="Times New Roman"/>
          <w:szCs w:val="20"/>
        </w:rPr>
      </w:pPr>
      <w:r w:rsidRPr="008777C9">
        <w:t>Başlama</w:t>
      </w:r>
    </w:p>
    <w:p w:rsidR="00880E01" w:rsidRDefault="00E851CF"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 xml:space="preserve">Ontoloji geliştirme süreci bu aşamada başlar. Ontoloji gereksinimlerinin belirlendiği adımdır. Bu sürecin sonucunda ontolojinin desteklemesi gereken özellikler, gerçekleştirmesi beklenilen gereksinimler ve uygulamanın genel bir planı yarı formal bir tanımlamayla döküman olarak elde edilir. </w:t>
      </w:r>
      <w:r w:rsidR="009D170C" w:rsidRPr="00FE78F5">
        <w:rPr>
          <w:rFonts w:ascii="Times New Roman" w:hAnsi="Times New Roman" w:cs="Times New Roman"/>
          <w:sz w:val="20"/>
          <w:szCs w:val="20"/>
        </w:rPr>
        <w:t>Ontolojiden beklenilen gereksinimler belirlendikten sonra sürecin diğer adımına geçilir. Gereksinimlerin ilk aşamada yeteri kadar belirlenip belirlenmediğinin kontrolü alan uzmanları ve</w:t>
      </w:r>
      <w:r w:rsidR="00A02DFF" w:rsidRPr="00FE78F5">
        <w:rPr>
          <w:rFonts w:ascii="Times New Roman" w:hAnsi="Times New Roman" w:cs="Times New Roman"/>
          <w:sz w:val="20"/>
          <w:szCs w:val="20"/>
        </w:rPr>
        <w:t xml:space="preserve"> </w:t>
      </w:r>
      <w:r w:rsidR="009D170C" w:rsidRPr="00FE78F5">
        <w:rPr>
          <w:rFonts w:ascii="Times New Roman" w:hAnsi="Times New Roman" w:cs="Times New Roman"/>
          <w:sz w:val="20"/>
          <w:szCs w:val="20"/>
        </w:rPr>
        <w:t>ontoloji mühendisleri tarafından yapılır. İlk aşamada gereksinimlerin tamamı belirlenemez. Gereksinim belirleme süreci periyodik olarak devam eder.</w:t>
      </w:r>
    </w:p>
    <w:p w:rsidR="00880E01" w:rsidRDefault="009D170C" w:rsidP="00D87482">
      <w:pPr>
        <w:pStyle w:val="Heading3"/>
        <w:rPr>
          <w:rFonts w:cs="Times New Roman"/>
          <w:szCs w:val="20"/>
        </w:rPr>
      </w:pPr>
      <w:r w:rsidRPr="008777C9">
        <w:t>Arıtma/Detaylandırma</w:t>
      </w:r>
    </w:p>
    <w:p w:rsidR="00880E01" w:rsidRDefault="00A02DFF"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Bu</w:t>
      </w:r>
      <w:r w:rsidR="009D170C" w:rsidRPr="00FE78F5">
        <w:rPr>
          <w:rFonts w:ascii="Times New Roman" w:hAnsi="Times New Roman" w:cs="Times New Roman"/>
          <w:sz w:val="20"/>
          <w:szCs w:val="20"/>
        </w:rPr>
        <w:t xml:space="preserve"> adımının amacı uygulama odaklı gerçekleştirim için başlangıç aşamasında yarı formal şekilde belirlenen gereksinimlerin formal olarak ifade edilmesidir. Özellikler, tanımlamalar, hiyerarşiler, ilişkiler belirli bir düzen içersinde oluşturulur. Bu adımın çıktısı hedef ontolojinin iskeletidir. </w:t>
      </w:r>
    </w:p>
    <w:p w:rsidR="00D87482" w:rsidRDefault="00D87482" w:rsidP="00D87482">
      <w:pPr>
        <w:pStyle w:val="Heading3"/>
      </w:pPr>
      <w:r>
        <w:t>Değerlendirme</w:t>
      </w:r>
    </w:p>
    <w:p w:rsidR="00880E01" w:rsidRDefault="00D87482"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Ontoloji geliştirim süreci teknoloji odaklı, kullanıcı odaklı ve ontoloji odaklı değerlendirilebilir. Teknoloji odaklı değerlendirmede geliştirim araçları ele alınır. Kullanıcı odaklı değerlendirmede temel olarak kullanıcı memnuniyeti ele alınır. Ontoloji odaklı değerlendirmede ontolojinin sözdizimsel ve anlamsal tutarlılığı değerlendirilir</w:t>
      </w:r>
    </w:p>
    <w:p w:rsidR="00880E01" w:rsidRDefault="002E02B7" w:rsidP="00D87482">
      <w:pPr>
        <w:pStyle w:val="Heading3"/>
        <w:rPr>
          <w:rFonts w:cs="Times New Roman"/>
          <w:szCs w:val="20"/>
        </w:rPr>
      </w:pPr>
      <w:r w:rsidRPr="008777C9">
        <w:t>Uygulama-Gelişim</w:t>
      </w:r>
    </w:p>
    <w:p w:rsidR="00D12489" w:rsidRDefault="002E02B7"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Ontolojinin gelişimi ve güncellenmesi işbirliği gerektiren</w:t>
      </w:r>
      <w:r w:rsidR="00A4457C" w:rsidRPr="00FE78F5">
        <w:rPr>
          <w:rFonts w:ascii="Times New Roman" w:hAnsi="Times New Roman" w:cs="Times New Roman"/>
          <w:sz w:val="20"/>
          <w:szCs w:val="20"/>
        </w:rPr>
        <w:t xml:space="preserve"> evrimsel bir süreçtir. </w:t>
      </w:r>
      <w:r w:rsidR="00FF19C0" w:rsidRPr="00FE78F5">
        <w:rPr>
          <w:rFonts w:ascii="Times New Roman" w:hAnsi="Times New Roman" w:cs="Times New Roman"/>
          <w:sz w:val="20"/>
          <w:szCs w:val="20"/>
        </w:rPr>
        <w:t>O</w:t>
      </w:r>
      <w:r w:rsidR="00A4457C" w:rsidRPr="00FE78F5">
        <w:rPr>
          <w:rFonts w:ascii="Times New Roman" w:hAnsi="Times New Roman" w:cs="Times New Roman"/>
          <w:sz w:val="20"/>
          <w:szCs w:val="20"/>
        </w:rPr>
        <w:t>ntolojinin değerlendirme aşamasında elde edilen sonuçlara göre değişmesi/gelişmesi gereklidir</w:t>
      </w:r>
      <w:r w:rsidR="00D12489">
        <w:rPr>
          <w:rFonts w:ascii="Times New Roman" w:hAnsi="Times New Roman" w:cs="Times New Roman"/>
          <w:sz w:val="20"/>
          <w:szCs w:val="20"/>
        </w:rPr>
        <w:t>.</w:t>
      </w:r>
    </w:p>
    <w:p w:rsidR="00D12489" w:rsidRDefault="005C2D36" w:rsidP="00D87482">
      <w:pPr>
        <w:pStyle w:val="Heading2"/>
        <w:rPr>
          <w:rFonts w:cs="Times New Roman"/>
          <w:szCs w:val="20"/>
        </w:rPr>
      </w:pPr>
      <w:r w:rsidRPr="00BA008C">
        <w:t>METHONTOLOGY</w:t>
      </w:r>
    </w:p>
    <w:p w:rsidR="00EC6A33" w:rsidRDefault="00EC6A33" w:rsidP="00D12489">
      <w:pPr>
        <w:spacing w:after="0"/>
        <w:jc w:val="both"/>
        <w:rPr>
          <w:rFonts w:ascii="Times New Roman" w:hAnsi="Times New Roman" w:cs="Times New Roman"/>
          <w:sz w:val="20"/>
          <w:szCs w:val="20"/>
        </w:rPr>
      </w:pPr>
    </w:p>
    <w:p w:rsidR="005C2D36" w:rsidRPr="00D90763" w:rsidRDefault="005C2D36" w:rsidP="00D12489">
      <w:pPr>
        <w:spacing w:after="0"/>
        <w:jc w:val="both"/>
        <w:rPr>
          <w:rFonts w:ascii="Times New Roman" w:hAnsi="Times New Roman" w:cs="Times New Roman"/>
          <w:sz w:val="20"/>
          <w:szCs w:val="20"/>
        </w:rPr>
      </w:pPr>
      <w:r w:rsidRPr="00FE78F5">
        <w:rPr>
          <w:rFonts w:ascii="Times New Roman" w:hAnsi="Times New Roman" w:cs="Times New Roman"/>
          <w:sz w:val="20"/>
          <w:szCs w:val="20"/>
        </w:rPr>
        <w:t>Bilgi seviyesindeki ontolojilerin yaratılmasını destekler ve evrimsel prototiplere göre yaşam döngüsü devam eder. Yaşam döngüsü, ontolojinin ömrü boyunca olan aşamalarını tanımlar. Bu yöntem, her aktivitede kullanılan teknikleri, her aktivitenin çıktı ürünlerini ve onların nasıl değerlendirileceğini belirler.</w:t>
      </w:r>
    </w:p>
    <w:p w:rsidR="00D12489" w:rsidRDefault="005C2D36" w:rsidP="00D12489">
      <w:pPr>
        <w:jc w:val="both"/>
        <w:rPr>
          <w:rFonts w:ascii="Times New Roman" w:hAnsi="Times New Roman" w:cs="Times New Roman"/>
          <w:sz w:val="20"/>
          <w:szCs w:val="20"/>
        </w:rPr>
      </w:pPr>
      <w:r w:rsidRPr="00274478">
        <w:rPr>
          <w:rFonts w:ascii="Times New Roman" w:hAnsi="Times New Roman" w:cs="Times New Roman"/>
          <w:sz w:val="20"/>
          <w:szCs w:val="20"/>
        </w:rPr>
        <w:lastRenderedPageBreak/>
        <w:t>Yöntem 3 aşamayı destekler</w:t>
      </w:r>
      <w:r w:rsidR="00174C0B">
        <w:rPr>
          <w:rFonts w:ascii="Times New Roman" w:hAnsi="Times New Roman" w:cs="Times New Roman"/>
          <w:sz w:val="20"/>
          <w:szCs w:val="20"/>
        </w:rPr>
        <w:t xml:space="preserve"> (</w:t>
      </w:r>
      <w:r w:rsidR="00174C0B" w:rsidRPr="00174C0B">
        <w:rPr>
          <w:rFonts w:ascii="Times New Roman" w:hAnsi="Times New Roman" w:cs="Times New Roman"/>
          <w:bCs/>
          <w:sz w:val="20"/>
          <w:szCs w:val="20"/>
        </w:rPr>
        <w:t>López</w:t>
      </w:r>
      <w:r w:rsidR="00174C0B">
        <w:rPr>
          <w:rFonts w:ascii="Times New Roman" w:hAnsi="Times New Roman" w:cs="Times New Roman"/>
          <w:bCs/>
          <w:sz w:val="20"/>
          <w:szCs w:val="20"/>
        </w:rPr>
        <w:t>,1999,8</w:t>
      </w:r>
      <w:r w:rsidR="00174C0B">
        <w:rPr>
          <w:rFonts w:ascii="Times New Roman" w:hAnsi="Times New Roman" w:cs="Times New Roman"/>
          <w:sz w:val="20"/>
          <w:szCs w:val="20"/>
        </w:rPr>
        <w:t>)</w:t>
      </w:r>
      <w:r w:rsidRPr="00274478">
        <w:rPr>
          <w:rFonts w:ascii="Times New Roman" w:hAnsi="Times New Roman" w:cs="Times New Roman"/>
          <w:sz w:val="20"/>
          <w:szCs w:val="20"/>
        </w:rPr>
        <w:t>:</w:t>
      </w:r>
    </w:p>
    <w:p w:rsidR="00D12489" w:rsidRDefault="005C2D36" w:rsidP="00D12489">
      <w:pPr>
        <w:jc w:val="both"/>
        <w:rPr>
          <w:rFonts w:ascii="Times New Roman" w:hAnsi="Times New Roman" w:cs="Times New Roman"/>
          <w:sz w:val="20"/>
          <w:szCs w:val="20"/>
        </w:rPr>
      </w:pPr>
      <w:r w:rsidRPr="00274478">
        <w:rPr>
          <w:rFonts w:ascii="Times New Roman" w:hAnsi="Times New Roman" w:cs="Times New Roman"/>
          <w:b/>
          <w:sz w:val="20"/>
          <w:szCs w:val="20"/>
        </w:rPr>
        <w:t>Proje Yönetim Süreci</w:t>
      </w:r>
      <w:r w:rsidRPr="00274478">
        <w:rPr>
          <w:rFonts w:ascii="Times New Roman" w:hAnsi="Times New Roman" w:cs="Times New Roman"/>
          <w:sz w:val="20"/>
          <w:szCs w:val="20"/>
        </w:rPr>
        <w:t>: Planlama, proje kontrol, kalite kontrol vs gibi kuralları içerir.</w:t>
      </w:r>
    </w:p>
    <w:p w:rsidR="00D12489" w:rsidRDefault="005C2D36" w:rsidP="00D12489">
      <w:pPr>
        <w:jc w:val="both"/>
        <w:rPr>
          <w:rFonts w:ascii="Times New Roman" w:hAnsi="Times New Roman" w:cs="Times New Roman"/>
          <w:sz w:val="20"/>
          <w:szCs w:val="20"/>
        </w:rPr>
      </w:pPr>
      <w:r w:rsidRPr="00274478">
        <w:rPr>
          <w:rFonts w:ascii="Times New Roman" w:hAnsi="Times New Roman" w:cs="Times New Roman"/>
          <w:b/>
          <w:sz w:val="20"/>
          <w:szCs w:val="20"/>
        </w:rPr>
        <w:t>Ontoloji Geliştirim Süreci</w:t>
      </w:r>
      <w:r w:rsidRPr="00274478">
        <w:rPr>
          <w:rFonts w:ascii="Times New Roman" w:hAnsi="Times New Roman" w:cs="Times New Roman"/>
          <w:sz w:val="20"/>
          <w:szCs w:val="20"/>
        </w:rPr>
        <w:t>: Ontolojinin öngörülen kullanımı, öngörülen kullanıcının yorumu, hedef domaini kavramsallaştırma, ontolojinin fo</w:t>
      </w:r>
      <w:r w:rsidR="00412F8E">
        <w:rPr>
          <w:rFonts w:ascii="Times New Roman" w:hAnsi="Times New Roman" w:cs="Times New Roman"/>
          <w:sz w:val="20"/>
          <w:szCs w:val="20"/>
        </w:rPr>
        <w:t>r</w:t>
      </w:r>
      <w:r w:rsidRPr="00274478">
        <w:rPr>
          <w:rFonts w:ascii="Times New Roman" w:hAnsi="Times New Roman" w:cs="Times New Roman"/>
          <w:sz w:val="20"/>
          <w:szCs w:val="20"/>
        </w:rPr>
        <w:t>malizasyonu, uygulama vs gibi kuralları içerir.</w:t>
      </w:r>
    </w:p>
    <w:p w:rsidR="00D12489" w:rsidRDefault="005C2D36" w:rsidP="00D12489">
      <w:pPr>
        <w:jc w:val="both"/>
        <w:rPr>
          <w:rFonts w:ascii="Times New Roman" w:hAnsi="Times New Roman" w:cs="Times New Roman"/>
          <w:sz w:val="20"/>
          <w:szCs w:val="20"/>
        </w:rPr>
      </w:pPr>
      <w:r w:rsidRPr="00274478">
        <w:rPr>
          <w:rFonts w:ascii="Times New Roman" w:hAnsi="Times New Roman" w:cs="Times New Roman"/>
          <w:b/>
          <w:sz w:val="20"/>
          <w:szCs w:val="20"/>
        </w:rPr>
        <w:t>Destek Aktiviteleri</w:t>
      </w:r>
      <w:r w:rsidRPr="00274478">
        <w:rPr>
          <w:rFonts w:ascii="Times New Roman" w:hAnsi="Times New Roman" w:cs="Times New Roman"/>
          <w:sz w:val="20"/>
          <w:szCs w:val="20"/>
        </w:rPr>
        <w:t xml:space="preserve">: Bilgi kazanımı, değerlendirme, ontoloji entegrasyonu, dökümantasyon, versiyon yönetimi vs gibi kuralları içerir. </w:t>
      </w:r>
    </w:p>
    <w:p w:rsidR="00D12489" w:rsidRDefault="00575B7F" w:rsidP="00D87482">
      <w:pPr>
        <w:pStyle w:val="Heading3"/>
        <w:rPr>
          <w:rFonts w:cs="Times New Roman"/>
          <w:szCs w:val="20"/>
        </w:rPr>
      </w:pPr>
      <w:r>
        <w:t xml:space="preserve">Tanımlama </w:t>
      </w:r>
    </w:p>
    <w:p w:rsidR="00D12489" w:rsidRDefault="005C2D36" w:rsidP="00D12489">
      <w:pPr>
        <w:spacing w:after="0"/>
        <w:jc w:val="both"/>
        <w:rPr>
          <w:rFonts w:ascii="Times New Roman" w:hAnsi="Times New Roman" w:cs="Times New Roman"/>
          <w:sz w:val="20"/>
          <w:szCs w:val="20"/>
        </w:rPr>
      </w:pPr>
      <w:r w:rsidRPr="00E52157">
        <w:rPr>
          <w:rFonts w:ascii="Times New Roman" w:hAnsi="Times New Roman" w:cs="Times New Roman"/>
          <w:sz w:val="20"/>
          <w:szCs w:val="20"/>
        </w:rPr>
        <w:t>Amaç; yeterlilik soruları kullanarak doğal dilde yazılmış resmi, yarı-resmi veya resmi olmayan ontoloji tanımlama dökümanları elde etmektir. Böylece son kullanıcı,</w:t>
      </w:r>
      <w:r w:rsidR="00B84843">
        <w:rPr>
          <w:rFonts w:ascii="Times New Roman" w:hAnsi="Times New Roman" w:cs="Times New Roman"/>
          <w:sz w:val="20"/>
          <w:szCs w:val="20"/>
        </w:rPr>
        <w:t xml:space="preserve"> </w:t>
      </w:r>
      <w:r w:rsidRPr="00E52157">
        <w:rPr>
          <w:rFonts w:ascii="Times New Roman" w:hAnsi="Times New Roman" w:cs="Times New Roman"/>
          <w:sz w:val="20"/>
          <w:szCs w:val="20"/>
        </w:rPr>
        <w:t>kullanım senaryolarının yer aldığı ontoloji amacı belirlenmiş olur</w:t>
      </w:r>
      <w:r w:rsidRPr="007F5BA4">
        <w:rPr>
          <w:rFonts w:ascii="Times New Roman" w:hAnsi="Times New Roman" w:cs="Times New Roman"/>
          <w:sz w:val="24"/>
          <w:szCs w:val="24"/>
        </w:rPr>
        <w:t>.</w:t>
      </w:r>
      <w:r w:rsidR="00271C4A">
        <w:rPr>
          <w:rFonts w:ascii="Times New Roman" w:hAnsi="Times New Roman" w:cs="Times New Roman"/>
          <w:sz w:val="24"/>
          <w:szCs w:val="24"/>
        </w:rPr>
        <w:t xml:space="preserve"> (</w:t>
      </w:r>
      <w:r w:rsidR="00271C4A" w:rsidRPr="00271C4A">
        <w:rPr>
          <w:rFonts w:ascii="Times New Roman" w:hAnsi="Times New Roman" w:cs="Times New Roman"/>
          <w:bCs/>
          <w:sz w:val="20"/>
          <w:szCs w:val="20"/>
        </w:rPr>
        <w:t>Fernandez, Gomez-Perez, Juristo</w:t>
      </w:r>
      <w:r w:rsidR="00271C4A" w:rsidRPr="00271C4A">
        <w:rPr>
          <w:rFonts w:ascii="Times New Roman" w:hAnsi="Times New Roman" w:cs="Times New Roman"/>
          <w:sz w:val="20"/>
          <w:szCs w:val="20"/>
        </w:rPr>
        <w:t>,1997,36</w:t>
      </w:r>
      <w:r w:rsidR="00271C4A">
        <w:rPr>
          <w:rFonts w:ascii="Times New Roman" w:hAnsi="Times New Roman" w:cs="Times New Roman"/>
          <w:sz w:val="24"/>
          <w:szCs w:val="24"/>
        </w:rPr>
        <w:t>)</w:t>
      </w:r>
    </w:p>
    <w:p w:rsidR="00D12489" w:rsidRDefault="005C2D36" w:rsidP="00D87482">
      <w:pPr>
        <w:pStyle w:val="Heading3"/>
        <w:rPr>
          <w:rFonts w:cs="Times New Roman"/>
          <w:szCs w:val="20"/>
        </w:rPr>
      </w:pPr>
      <w:r w:rsidRPr="008777C9">
        <w:t>Bilgi Edinme</w:t>
      </w:r>
    </w:p>
    <w:p w:rsidR="007A33B4" w:rsidRDefault="005C2D36" w:rsidP="007A33B4">
      <w:pPr>
        <w:spacing w:after="0"/>
        <w:jc w:val="both"/>
        <w:rPr>
          <w:rFonts w:ascii="Times New Roman" w:hAnsi="Times New Roman" w:cs="Times New Roman"/>
          <w:sz w:val="20"/>
          <w:szCs w:val="20"/>
        </w:rPr>
      </w:pPr>
      <w:r w:rsidRPr="00E52157">
        <w:rPr>
          <w:rFonts w:ascii="Times New Roman" w:hAnsi="Times New Roman" w:cs="Times New Roman"/>
          <w:sz w:val="20"/>
          <w:szCs w:val="20"/>
        </w:rPr>
        <w:t>Bu aşamada ontoloji amacı ile ilgili tüm bilgilerin toplanması gerekir. Bunun</w:t>
      </w:r>
      <w:r w:rsidR="00B84843">
        <w:rPr>
          <w:rFonts w:ascii="Times New Roman" w:hAnsi="Times New Roman" w:cs="Times New Roman"/>
          <w:sz w:val="20"/>
          <w:szCs w:val="20"/>
        </w:rPr>
        <w:t xml:space="preserve"> için beyin fırtınası, yapısal ve yapısal olmayan görüşmeler, metinlerin analizleri gibi yöntemler kullanılabilir.</w:t>
      </w:r>
      <w:r w:rsidR="007A33B4">
        <w:rPr>
          <w:rFonts w:ascii="Times New Roman" w:hAnsi="Times New Roman" w:cs="Times New Roman"/>
          <w:sz w:val="20"/>
          <w:szCs w:val="20"/>
        </w:rPr>
        <w:t xml:space="preserve"> </w:t>
      </w:r>
      <w:r w:rsidR="007A33B4">
        <w:rPr>
          <w:rFonts w:ascii="Times New Roman" w:hAnsi="Times New Roman" w:cs="Times New Roman"/>
          <w:sz w:val="24"/>
          <w:szCs w:val="24"/>
        </w:rPr>
        <w:t>(</w:t>
      </w:r>
      <w:r w:rsidR="007A33B4" w:rsidRPr="00271C4A">
        <w:rPr>
          <w:rFonts w:ascii="Times New Roman" w:hAnsi="Times New Roman" w:cs="Times New Roman"/>
          <w:bCs/>
          <w:sz w:val="20"/>
          <w:szCs w:val="20"/>
        </w:rPr>
        <w:t>Fernandez, Gomez-Perez, Juristo</w:t>
      </w:r>
      <w:r w:rsidR="007A33B4">
        <w:rPr>
          <w:rFonts w:ascii="Times New Roman" w:hAnsi="Times New Roman" w:cs="Times New Roman"/>
          <w:sz w:val="20"/>
          <w:szCs w:val="20"/>
        </w:rPr>
        <w:t>,1997,37</w:t>
      </w:r>
      <w:r w:rsidR="007A33B4">
        <w:rPr>
          <w:rFonts w:ascii="Times New Roman" w:hAnsi="Times New Roman" w:cs="Times New Roman"/>
          <w:sz w:val="24"/>
          <w:szCs w:val="24"/>
        </w:rPr>
        <w:t>)</w:t>
      </w:r>
    </w:p>
    <w:p w:rsidR="00D12489" w:rsidRDefault="005C2D36" w:rsidP="00D87482">
      <w:pPr>
        <w:pStyle w:val="Heading3"/>
        <w:rPr>
          <w:rFonts w:cs="Times New Roman"/>
          <w:szCs w:val="20"/>
        </w:rPr>
      </w:pPr>
      <w:r w:rsidRPr="008777C9">
        <w:t>Kavramsallaştırma</w:t>
      </w:r>
    </w:p>
    <w:p w:rsidR="007876A1" w:rsidRPr="007876A1" w:rsidRDefault="005C2D36" w:rsidP="007876A1">
      <w:pPr>
        <w:spacing w:after="0"/>
        <w:jc w:val="both"/>
        <w:rPr>
          <w:rFonts w:ascii="Times New Roman" w:hAnsi="Times New Roman" w:cs="Times New Roman"/>
          <w:sz w:val="20"/>
          <w:szCs w:val="20"/>
        </w:rPr>
      </w:pPr>
      <w:r w:rsidRPr="002D7E58">
        <w:rPr>
          <w:rFonts w:ascii="Times New Roman" w:hAnsi="Times New Roman" w:cs="Times New Roman"/>
          <w:sz w:val="20"/>
          <w:szCs w:val="20"/>
        </w:rPr>
        <w:t xml:space="preserve">Bu aşamada, verilen </w:t>
      </w:r>
      <w:r w:rsidR="00584E4F">
        <w:rPr>
          <w:rFonts w:ascii="Times New Roman" w:hAnsi="Times New Roman" w:cs="Times New Roman"/>
          <w:sz w:val="20"/>
          <w:szCs w:val="20"/>
        </w:rPr>
        <w:t>alandaki</w:t>
      </w:r>
      <w:r w:rsidRPr="002D7E58">
        <w:rPr>
          <w:rFonts w:ascii="Times New Roman" w:hAnsi="Times New Roman" w:cs="Times New Roman"/>
          <w:sz w:val="20"/>
          <w:szCs w:val="20"/>
        </w:rPr>
        <w:t xml:space="preserve"> yararlı tüm bilgiler ile ifadeler sözlüğü inşa etmek amaçlanır. Sonra ifadeler kavram ve fiill</w:t>
      </w:r>
      <w:r w:rsidR="00EC6A33">
        <w:rPr>
          <w:rFonts w:ascii="Times New Roman" w:hAnsi="Times New Roman" w:cs="Times New Roman"/>
          <w:sz w:val="20"/>
          <w:szCs w:val="20"/>
        </w:rPr>
        <w:t xml:space="preserve">ere göre gruplandırılır, </w:t>
      </w:r>
      <w:r w:rsidRPr="002D7E58">
        <w:rPr>
          <w:rFonts w:ascii="Times New Roman" w:hAnsi="Times New Roman" w:cs="Times New Roman"/>
          <w:sz w:val="20"/>
          <w:szCs w:val="20"/>
        </w:rPr>
        <w:t>formül ve kuralların tablolarını oluşturmak üzere toplanır</w:t>
      </w:r>
      <w:r w:rsidRPr="007876A1">
        <w:rPr>
          <w:rFonts w:ascii="Times New Roman" w:hAnsi="Times New Roman" w:cs="Times New Roman"/>
          <w:sz w:val="20"/>
          <w:szCs w:val="20"/>
        </w:rPr>
        <w:t>.</w:t>
      </w:r>
      <w:r w:rsidR="007876A1" w:rsidRPr="007876A1">
        <w:rPr>
          <w:rFonts w:ascii="Times New Roman" w:hAnsi="Times New Roman" w:cs="Times New Roman"/>
          <w:sz w:val="20"/>
          <w:szCs w:val="20"/>
        </w:rPr>
        <w:t>(</w:t>
      </w:r>
      <w:r w:rsidR="007876A1" w:rsidRPr="007876A1">
        <w:rPr>
          <w:rFonts w:ascii="Times New Roman" w:hAnsi="Times New Roman" w:cs="Times New Roman"/>
          <w:bCs/>
          <w:sz w:val="20"/>
          <w:szCs w:val="20"/>
        </w:rPr>
        <w:t>Fernandez, Gomez-Perez, Juristo</w:t>
      </w:r>
      <w:r w:rsidR="007876A1" w:rsidRPr="007876A1">
        <w:rPr>
          <w:rFonts w:ascii="Times New Roman" w:hAnsi="Times New Roman" w:cs="Times New Roman"/>
          <w:sz w:val="20"/>
          <w:szCs w:val="20"/>
        </w:rPr>
        <w:t>,1997,37)</w:t>
      </w:r>
    </w:p>
    <w:p w:rsidR="008777C9" w:rsidRPr="00D12489" w:rsidRDefault="005C2D36" w:rsidP="00D87482">
      <w:pPr>
        <w:pStyle w:val="Heading3"/>
        <w:rPr>
          <w:rFonts w:cs="Times New Roman"/>
          <w:szCs w:val="20"/>
        </w:rPr>
      </w:pPr>
      <w:r w:rsidRPr="008777C9">
        <w:t>Entegrasyon</w:t>
      </w:r>
    </w:p>
    <w:p w:rsidR="007876A1" w:rsidRDefault="00344967" w:rsidP="007876A1">
      <w:pPr>
        <w:spacing w:after="0"/>
        <w:jc w:val="both"/>
        <w:rPr>
          <w:rFonts w:ascii="Times New Roman" w:hAnsi="Times New Roman" w:cs="Times New Roman"/>
          <w:sz w:val="20"/>
          <w:szCs w:val="20"/>
        </w:rPr>
      </w:pPr>
      <w:r>
        <w:rPr>
          <w:rFonts w:ascii="Times New Roman" w:hAnsi="Times New Roman" w:cs="Times New Roman"/>
          <w:sz w:val="20"/>
          <w:szCs w:val="20"/>
        </w:rPr>
        <w:t xml:space="preserve">Bu aşamada kullanılabilecek mevcut bir ontolojinin olup olmadığı kontrol edilir. Mevcut ontolojilerde kullanılabilir kütüphaneler yoksa resmi dilde yeni bir meta-ontoloji tanımlanır. Mevcut ontolojilerin kullanılıp kullanılmadığına bakılmaksızın ontoloji kütüphanelerinin kontrol edilmesi gerekmektedir. </w:t>
      </w:r>
      <w:r w:rsidR="005C2D36" w:rsidRPr="002D7E58">
        <w:rPr>
          <w:rFonts w:ascii="Times New Roman" w:hAnsi="Times New Roman" w:cs="Times New Roman"/>
          <w:sz w:val="20"/>
          <w:szCs w:val="20"/>
        </w:rPr>
        <w:t>Bu aktivitenin bir sonucu olarak METHONTOLOGY entegrasyon belgesi geliştirmeyi amaçlar</w:t>
      </w:r>
      <w:r w:rsidR="005C2D36" w:rsidRPr="007F5BA4">
        <w:rPr>
          <w:rFonts w:ascii="Times New Roman" w:hAnsi="Times New Roman" w:cs="Times New Roman"/>
          <w:sz w:val="24"/>
          <w:szCs w:val="24"/>
        </w:rPr>
        <w:t>.</w:t>
      </w:r>
      <w:r w:rsidR="007876A1" w:rsidRPr="007876A1">
        <w:rPr>
          <w:rFonts w:ascii="Times New Roman" w:hAnsi="Times New Roman" w:cs="Times New Roman"/>
          <w:sz w:val="24"/>
          <w:szCs w:val="24"/>
        </w:rPr>
        <w:t xml:space="preserve"> </w:t>
      </w:r>
      <w:r w:rsidR="007876A1">
        <w:rPr>
          <w:rFonts w:ascii="Times New Roman" w:hAnsi="Times New Roman" w:cs="Times New Roman"/>
          <w:sz w:val="24"/>
          <w:szCs w:val="24"/>
        </w:rPr>
        <w:t>(</w:t>
      </w:r>
      <w:r w:rsidR="007876A1" w:rsidRPr="00271C4A">
        <w:rPr>
          <w:rFonts w:ascii="Times New Roman" w:hAnsi="Times New Roman" w:cs="Times New Roman"/>
          <w:bCs/>
          <w:sz w:val="20"/>
          <w:szCs w:val="20"/>
        </w:rPr>
        <w:t>Fernandez, Gomez-Perez, Juristo</w:t>
      </w:r>
      <w:r w:rsidR="007876A1">
        <w:rPr>
          <w:rFonts w:ascii="Times New Roman" w:hAnsi="Times New Roman" w:cs="Times New Roman"/>
          <w:sz w:val="20"/>
          <w:szCs w:val="20"/>
        </w:rPr>
        <w:t>,1997,38</w:t>
      </w:r>
      <w:r w:rsidR="007876A1">
        <w:rPr>
          <w:rFonts w:ascii="Times New Roman" w:hAnsi="Times New Roman" w:cs="Times New Roman"/>
          <w:sz w:val="24"/>
          <w:szCs w:val="24"/>
        </w:rPr>
        <w:t>)</w:t>
      </w:r>
    </w:p>
    <w:p w:rsidR="00D12489" w:rsidRDefault="005C2D36" w:rsidP="00D87482">
      <w:pPr>
        <w:pStyle w:val="Heading3"/>
        <w:rPr>
          <w:rFonts w:cs="Times New Roman"/>
          <w:sz w:val="24"/>
          <w:szCs w:val="24"/>
        </w:rPr>
      </w:pPr>
      <w:r w:rsidRPr="008777C9">
        <w:t>Uygulama</w:t>
      </w:r>
    </w:p>
    <w:p w:rsidR="00D12489" w:rsidRDefault="005C2D36" w:rsidP="00D12489">
      <w:pPr>
        <w:spacing w:after="0"/>
        <w:jc w:val="both"/>
        <w:rPr>
          <w:rFonts w:ascii="Times New Roman" w:hAnsi="Times New Roman" w:cs="Times New Roman"/>
          <w:sz w:val="24"/>
          <w:szCs w:val="24"/>
        </w:rPr>
      </w:pPr>
      <w:r w:rsidRPr="002D7E58">
        <w:rPr>
          <w:rFonts w:ascii="Times New Roman" w:hAnsi="Times New Roman" w:cs="Times New Roman"/>
          <w:sz w:val="20"/>
          <w:szCs w:val="20"/>
        </w:rPr>
        <w:t>Bu aşamada ontoloji resmi bir dilde kodlanır ve bazı referanslara göre değerlendirmesi yapılır.</w:t>
      </w:r>
    </w:p>
    <w:p w:rsidR="00D12489" w:rsidRDefault="005C2D36" w:rsidP="00D87482">
      <w:pPr>
        <w:pStyle w:val="Heading3"/>
        <w:rPr>
          <w:rFonts w:cs="Times New Roman"/>
          <w:sz w:val="24"/>
          <w:szCs w:val="24"/>
        </w:rPr>
      </w:pPr>
      <w:r w:rsidRPr="008777C9">
        <w:lastRenderedPageBreak/>
        <w:t>Dökümantasyon</w:t>
      </w:r>
    </w:p>
    <w:p w:rsidR="00D87482" w:rsidRPr="00896F37" w:rsidRDefault="005C2D36" w:rsidP="00D12489">
      <w:pPr>
        <w:spacing w:after="0"/>
        <w:jc w:val="both"/>
        <w:rPr>
          <w:rFonts w:ascii="Times New Roman" w:hAnsi="Times New Roman" w:cs="Times New Roman"/>
          <w:sz w:val="20"/>
          <w:szCs w:val="20"/>
        </w:rPr>
      </w:pPr>
      <w:r w:rsidRPr="002D7E58">
        <w:rPr>
          <w:rFonts w:ascii="Times New Roman" w:hAnsi="Times New Roman" w:cs="Times New Roman"/>
          <w:sz w:val="20"/>
          <w:szCs w:val="20"/>
        </w:rPr>
        <w:t xml:space="preserve">Her aşama sonunda, o ana kadar geliştirilen ontoloji açıklamalarının bulunduğu doküman </w:t>
      </w:r>
      <w:r w:rsidR="00344967">
        <w:rPr>
          <w:rFonts w:ascii="Times New Roman" w:hAnsi="Times New Roman" w:cs="Times New Roman"/>
          <w:sz w:val="20"/>
          <w:szCs w:val="20"/>
        </w:rPr>
        <w:t>elde edilir</w:t>
      </w:r>
      <w:r w:rsidRPr="002D7E58">
        <w:rPr>
          <w:rFonts w:ascii="Times New Roman" w:hAnsi="Times New Roman" w:cs="Times New Roman"/>
          <w:sz w:val="20"/>
          <w:szCs w:val="20"/>
        </w:rPr>
        <w:t>. Tanımlama aşamasından sonra gereksinimlerin tanımlandığı doküman, bilgi edinme aşamasından sonra bilgi edinme dökümanı gibi.</w:t>
      </w:r>
    </w:p>
    <w:p w:rsidR="00D87482" w:rsidRDefault="00D412A4" w:rsidP="00D87482">
      <w:pPr>
        <w:pStyle w:val="Heading2"/>
      </w:pPr>
      <w:r w:rsidRPr="00714542">
        <w:t>I</w:t>
      </w:r>
      <w:r w:rsidR="002D7E58">
        <w:t xml:space="preserve">DEF 5 </w:t>
      </w:r>
    </w:p>
    <w:p w:rsidR="00261B08" w:rsidRPr="00261B08" w:rsidRDefault="00261B08" w:rsidP="00261B08">
      <w:pPr>
        <w:jc w:val="both"/>
        <w:rPr>
          <w:rFonts w:ascii="Times New Roman" w:hAnsi="Times New Roman" w:cs="Times New Roman"/>
          <w:sz w:val="20"/>
          <w:szCs w:val="20"/>
        </w:rPr>
      </w:pPr>
      <w:r w:rsidRPr="00261B08">
        <w:rPr>
          <w:rFonts w:ascii="Times New Roman" w:hAnsi="Times New Roman" w:cs="Times New Roman"/>
          <w:sz w:val="20"/>
          <w:szCs w:val="20"/>
        </w:rPr>
        <w:t xml:space="preserve">IDEF 5 ontoloji geliştirme süreci 5 adımdan oluşur: </w:t>
      </w:r>
      <w:r>
        <w:rPr>
          <w:rFonts w:ascii="Times New Roman" w:hAnsi="Times New Roman" w:cs="Times New Roman"/>
          <w:sz w:val="20"/>
          <w:szCs w:val="20"/>
        </w:rPr>
        <w:t xml:space="preserve"> (Armstrong Laboratory, 1994, 27)</w:t>
      </w:r>
    </w:p>
    <w:p w:rsidR="00D12489" w:rsidRDefault="005B4C35" w:rsidP="00D87482">
      <w:pPr>
        <w:pStyle w:val="Heading3"/>
        <w:rPr>
          <w:rFonts w:cs="Times New Roman"/>
          <w:sz w:val="24"/>
          <w:szCs w:val="24"/>
        </w:rPr>
      </w:pPr>
      <w:r w:rsidRPr="00714542">
        <w:t xml:space="preserve"> </w:t>
      </w:r>
      <w:r w:rsidR="00575B7F">
        <w:t>Tanımlama</w:t>
      </w:r>
    </w:p>
    <w:p w:rsidR="00CF5703" w:rsidRPr="00D12489" w:rsidRDefault="00D412A4" w:rsidP="00D12489">
      <w:pPr>
        <w:jc w:val="both"/>
        <w:rPr>
          <w:rFonts w:ascii="Times New Roman" w:hAnsi="Times New Roman" w:cs="Times New Roman"/>
          <w:sz w:val="24"/>
          <w:szCs w:val="24"/>
        </w:rPr>
      </w:pPr>
      <w:r w:rsidRPr="00714542">
        <w:rPr>
          <w:rFonts w:ascii="Times New Roman" w:hAnsi="Times New Roman" w:cs="Times New Roman"/>
          <w:sz w:val="20"/>
          <w:szCs w:val="20"/>
        </w:rPr>
        <w:t>Bu adımda gerçekl</w:t>
      </w:r>
      <w:r w:rsidR="008A29FA" w:rsidRPr="00714542">
        <w:rPr>
          <w:rFonts w:ascii="Times New Roman" w:hAnsi="Times New Roman" w:cs="Times New Roman"/>
          <w:sz w:val="20"/>
          <w:szCs w:val="20"/>
        </w:rPr>
        <w:t>eştirilen ontolojinin amacı, kap</w:t>
      </w:r>
      <w:r w:rsidRPr="00714542">
        <w:rPr>
          <w:rFonts w:ascii="Times New Roman" w:hAnsi="Times New Roman" w:cs="Times New Roman"/>
          <w:sz w:val="20"/>
          <w:szCs w:val="20"/>
        </w:rPr>
        <w:t xml:space="preserve">samı ve proje grubunda yer alan takım belirlenir. </w:t>
      </w:r>
      <w:r w:rsidR="004D752F" w:rsidRPr="00714542">
        <w:rPr>
          <w:rFonts w:ascii="Times New Roman" w:hAnsi="Times New Roman" w:cs="Times New Roman"/>
          <w:sz w:val="20"/>
          <w:szCs w:val="20"/>
        </w:rPr>
        <w:t xml:space="preserve">Ontoloji geliştirim sürecine dahil olan herkesin farklı rolleri vardır. </w:t>
      </w:r>
      <w:r w:rsidR="00295E84" w:rsidRPr="00714542">
        <w:rPr>
          <w:rFonts w:ascii="Times New Roman" w:hAnsi="Times New Roman" w:cs="Times New Roman"/>
          <w:sz w:val="20"/>
          <w:szCs w:val="20"/>
        </w:rPr>
        <w:t xml:space="preserve">Proje liderleri, bilgi mühendisleri, domain uzmanları grup elemanlarının en temel örnekleridir. </w:t>
      </w:r>
      <w:r w:rsidR="008A29FA" w:rsidRPr="00714542">
        <w:rPr>
          <w:rFonts w:ascii="Times New Roman" w:hAnsi="Times New Roman" w:cs="Times New Roman"/>
          <w:sz w:val="20"/>
          <w:szCs w:val="20"/>
        </w:rPr>
        <w:t xml:space="preserve">Proje geliştirme sürecinde görev dağılımlarının net bir şekilde yapılması süreçte ortaya çıkabilecek belirsizlikleri ortadan kaldırır. </w:t>
      </w:r>
    </w:p>
    <w:p w:rsidR="00D12489" w:rsidRDefault="008A29FA"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Proje amacı; </w:t>
      </w:r>
      <w:r w:rsidR="009C6DEE" w:rsidRPr="00714542">
        <w:rPr>
          <w:rFonts w:ascii="Times New Roman" w:hAnsi="Times New Roman" w:cs="Times New Roman"/>
          <w:sz w:val="20"/>
          <w:szCs w:val="20"/>
        </w:rPr>
        <w:t xml:space="preserve">proje sonucunda elde edilmek istenilen </w:t>
      </w:r>
      <w:r w:rsidRPr="00714542">
        <w:rPr>
          <w:rFonts w:ascii="Times New Roman" w:hAnsi="Times New Roman" w:cs="Times New Roman"/>
          <w:sz w:val="20"/>
          <w:szCs w:val="20"/>
        </w:rPr>
        <w:t xml:space="preserve">hedef durumların listesi, ontolojinin yanıtlaması </w:t>
      </w:r>
      <w:r w:rsidR="009C6DEE" w:rsidRPr="00714542">
        <w:rPr>
          <w:rFonts w:ascii="Times New Roman" w:hAnsi="Times New Roman" w:cs="Times New Roman"/>
          <w:sz w:val="20"/>
          <w:szCs w:val="20"/>
        </w:rPr>
        <w:t xml:space="preserve">gereken sorular listesi, </w:t>
      </w:r>
      <w:r w:rsidRPr="00714542">
        <w:rPr>
          <w:rFonts w:ascii="Times New Roman" w:hAnsi="Times New Roman" w:cs="Times New Roman"/>
          <w:sz w:val="20"/>
          <w:szCs w:val="20"/>
        </w:rPr>
        <w:t xml:space="preserve">ontolojinin gerçekleştirmesi beklenen durumların listesi şeklinde ifade edilebilir. </w:t>
      </w:r>
      <w:r w:rsidR="009609F5" w:rsidRPr="00714542">
        <w:rPr>
          <w:rFonts w:ascii="Times New Roman" w:hAnsi="Times New Roman" w:cs="Times New Roman"/>
          <w:sz w:val="20"/>
          <w:szCs w:val="20"/>
        </w:rPr>
        <w:t>Başlangıç aşamasında belirlenen bu listeler çevik programlama mantığıyla döngüsel olarak geliştirilip genişletilebilir. Gerçek geliştirimlerinin genel bi</w:t>
      </w:r>
      <w:r w:rsidR="00F464BD">
        <w:rPr>
          <w:rFonts w:ascii="Times New Roman" w:hAnsi="Times New Roman" w:cs="Times New Roman"/>
          <w:sz w:val="20"/>
          <w:szCs w:val="20"/>
        </w:rPr>
        <w:t>r</w:t>
      </w:r>
      <w:r w:rsidR="009609F5" w:rsidRPr="00714542">
        <w:rPr>
          <w:rFonts w:ascii="Times New Roman" w:hAnsi="Times New Roman" w:cs="Times New Roman"/>
          <w:sz w:val="20"/>
          <w:szCs w:val="20"/>
        </w:rPr>
        <w:t xml:space="preserve"> özelliği olarak başlangıçta tüm amaçlar radikal olarak belirlenemez. </w:t>
      </w:r>
      <w:r w:rsidR="00CF5703" w:rsidRPr="00714542">
        <w:rPr>
          <w:rFonts w:ascii="Times New Roman" w:hAnsi="Times New Roman" w:cs="Times New Roman"/>
          <w:sz w:val="20"/>
          <w:szCs w:val="20"/>
        </w:rPr>
        <w:t xml:space="preserve">İdeal bir süreçte proje lideri kullanıcının dinamik talepleri doğrultusunda amaç ve kapsam listelerini güncellemelidir. </w:t>
      </w:r>
    </w:p>
    <w:p w:rsidR="00D12489" w:rsidRDefault="00D412A4" w:rsidP="00D87482">
      <w:pPr>
        <w:pStyle w:val="Heading3"/>
        <w:rPr>
          <w:rFonts w:cs="Times New Roman"/>
          <w:szCs w:val="20"/>
        </w:rPr>
      </w:pPr>
      <w:r w:rsidRPr="008777C9">
        <w:t>Veri Toplama</w:t>
      </w:r>
    </w:p>
    <w:p w:rsidR="00D12489" w:rsidRDefault="00E52157" w:rsidP="00D12489">
      <w:pPr>
        <w:spacing w:after="0"/>
        <w:jc w:val="both"/>
        <w:rPr>
          <w:rFonts w:ascii="Times New Roman" w:hAnsi="Times New Roman" w:cs="Times New Roman"/>
          <w:sz w:val="20"/>
          <w:szCs w:val="20"/>
        </w:rPr>
      </w:pPr>
      <w:r>
        <w:rPr>
          <w:rFonts w:ascii="Times New Roman" w:hAnsi="Times New Roman" w:cs="Times New Roman"/>
          <w:sz w:val="20"/>
          <w:szCs w:val="20"/>
        </w:rPr>
        <w:t>Gerçekleştirilecek</w:t>
      </w:r>
      <w:r w:rsidR="00D412A4" w:rsidRPr="00714542">
        <w:rPr>
          <w:rFonts w:ascii="Times New Roman" w:hAnsi="Times New Roman" w:cs="Times New Roman"/>
          <w:sz w:val="20"/>
          <w:szCs w:val="20"/>
        </w:rPr>
        <w:t xml:space="preserve"> ontoloji</w:t>
      </w:r>
      <w:r w:rsidR="007A195D">
        <w:rPr>
          <w:rFonts w:ascii="Times New Roman" w:hAnsi="Times New Roman" w:cs="Times New Roman"/>
          <w:sz w:val="20"/>
          <w:szCs w:val="20"/>
        </w:rPr>
        <w:t xml:space="preserve"> ile</w:t>
      </w:r>
      <w:r w:rsidR="00D412A4" w:rsidRPr="00714542">
        <w:rPr>
          <w:rFonts w:ascii="Times New Roman" w:hAnsi="Times New Roman" w:cs="Times New Roman"/>
          <w:sz w:val="20"/>
          <w:szCs w:val="20"/>
        </w:rPr>
        <w:t xml:space="preserve"> ilgili </w:t>
      </w:r>
      <w:r w:rsidR="00E3656F" w:rsidRPr="00714542">
        <w:rPr>
          <w:rFonts w:ascii="Times New Roman" w:hAnsi="Times New Roman" w:cs="Times New Roman"/>
          <w:sz w:val="20"/>
          <w:szCs w:val="20"/>
        </w:rPr>
        <w:t>bilgilerin toplandığı adımdır. Bu aşamada dikkat edilmesi gereken, uygun veri kaynaklarını belirlemek ve uygun verileri elde etmektir. Veri toplama, mühendisleri ve domain uzmanlarının işbirli</w:t>
      </w:r>
      <w:r w:rsidR="002514C8" w:rsidRPr="00714542">
        <w:rPr>
          <w:rFonts w:ascii="Times New Roman" w:hAnsi="Times New Roman" w:cs="Times New Roman"/>
          <w:sz w:val="20"/>
          <w:szCs w:val="20"/>
        </w:rPr>
        <w:t>ği ile devam eden ve döngüsel olarak tekrar eden bir süreçtir.</w:t>
      </w:r>
      <w:r w:rsidR="00AB7C55" w:rsidRPr="00714542">
        <w:rPr>
          <w:rFonts w:ascii="Times New Roman" w:hAnsi="Times New Roman" w:cs="Times New Roman"/>
          <w:sz w:val="20"/>
          <w:szCs w:val="20"/>
        </w:rPr>
        <w:t xml:space="preserve"> </w:t>
      </w:r>
      <w:r w:rsidR="002514C8" w:rsidRPr="00714542">
        <w:rPr>
          <w:rFonts w:ascii="Times New Roman" w:hAnsi="Times New Roman" w:cs="Times New Roman"/>
          <w:sz w:val="20"/>
          <w:szCs w:val="20"/>
        </w:rPr>
        <w:t>Bu süreçte veriler</w:t>
      </w:r>
      <w:r w:rsidR="00F52CB8" w:rsidRPr="00714542">
        <w:rPr>
          <w:rFonts w:ascii="Times New Roman" w:hAnsi="Times New Roman" w:cs="Times New Roman"/>
          <w:sz w:val="20"/>
          <w:szCs w:val="20"/>
        </w:rPr>
        <w:t xml:space="preserve"> kaynaktan direk</w:t>
      </w:r>
      <w:r w:rsidR="00846999">
        <w:rPr>
          <w:rFonts w:ascii="Times New Roman" w:hAnsi="Times New Roman" w:cs="Times New Roman"/>
          <w:sz w:val="20"/>
          <w:szCs w:val="20"/>
        </w:rPr>
        <w:t>t</w:t>
      </w:r>
      <w:r w:rsidR="00F52CB8" w:rsidRPr="00714542">
        <w:rPr>
          <w:rFonts w:ascii="Times New Roman" w:hAnsi="Times New Roman" w:cs="Times New Roman"/>
          <w:sz w:val="20"/>
          <w:szCs w:val="20"/>
        </w:rPr>
        <w:t xml:space="preserve"> alınabilir veya domain uzmanlarıyla görüşülerek elde edilebilir. Elde edilen veriler işlenmemiş verilerdir. </w:t>
      </w:r>
      <w:r>
        <w:rPr>
          <w:rFonts w:ascii="Times New Roman" w:hAnsi="Times New Roman" w:cs="Times New Roman"/>
          <w:sz w:val="20"/>
          <w:szCs w:val="20"/>
        </w:rPr>
        <w:t>Veri toplama sürecin</w:t>
      </w:r>
      <w:r w:rsidR="00AB7C55" w:rsidRPr="00714542">
        <w:rPr>
          <w:rFonts w:ascii="Times New Roman" w:hAnsi="Times New Roman" w:cs="Times New Roman"/>
          <w:sz w:val="20"/>
          <w:szCs w:val="20"/>
        </w:rPr>
        <w:t xml:space="preserve">de kullanılan yöntem ne olursa olsun </w:t>
      </w:r>
      <w:r w:rsidR="00FC5D7F" w:rsidRPr="00714542">
        <w:rPr>
          <w:rFonts w:ascii="Times New Roman" w:hAnsi="Times New Roman" w:cs="Times New Roman"/>
          <w:sz w:val="20"/>
          <w:szCs w:val="20"/>
        </w:rPr>
        <w:t>sürecin bir plan dahilinde yapılması gerekir. Elde edilen verilerin kaynakların</w:t>
      </w:r>
      <w:r>
        <w:rPr>
          <w:rFonts w:ascii="Times New Roman" w:hAnsi="Times New Roman" w:cs="Times New Roman"/>
          <w:sz w:val="20"/>
          <w:szCs w:val="20"/>
        </w:rPr>
        <w:t>ı</w:t>
      </w:r>
      <w:r w:rsidR="00FC5D7F" w:rsidRPr="00714542">
        <w:rPr>
          <w:rFonts w:ascii="Times New Roman" w:hAnsi="Times New Roman" w:cs="Times New Roman"/>
          <w:sz w:val="20"/>
          <w:szCs w:val="20"/>
        </w:rPr>
        <w:t xml:space="preserve">n tutulması, gerektiğinde kaynaklara tekrar dönülebilmesi anlamında kolaylık sağlar. </w:t>
      </w:r>
    </w:p>
    <w:p w:rsidR="00D12489" w:rsidRDefault="00D412A4" w:rsidP="00D87482">
      <w:pPr>
        <w:pStyle w:val="Heading3"/>
        <w:rPr>
          <w:rFonts w:cs="Times New Roman"/>
          <w:szCs w:val="20"/>
        </w:rPr>
      </w:pPr>
      <w:r w:rsidRPr="008777C9">
        <w:t>Veri Analizi</w:t>
      </w:r>
    </w:p>
    <w:p w:rsidR="00D12489" w:rsidRDefault="008777C9" w:rsidP="00D12489">
      <w:pPr>
        <w:spacing w:after="0"/>
        <w:jc w:val="both"/>
        <w:rPr>
          <w:rFonts w:ascii="Times New Roman" w:hAnsi="Times New Roman" w:cs="Times New Roman"/>
          <w:sz w:val="20"/>
          <w:szCs w:val="20"/>
        </w:rPr>
      </w:pPr>
      <w:r>
        <w:rPr>
          <w:rFonts w:ascii="Times New Roman" w:hAnsi="Times New Roman" w:cs="Times New Roman"/>
          <w:sz w:val="20"/>
          <w:szCs w:val="20"/>
        </w:rPr>
        <w:t>Veri</w:t>
      </w:r>
      <w:r w:rsidR="00D412A4" w:rsidRPr="00714542">
        <w:rPr>
          <w:rFonts w:ascii="Times New Roman" w:hAnsi="Times New Roman" w:cs="Times New Roman"/>
          <w:sz w:val="20"/>
          <w:szCs w:val="20"/>
        </w:rPr>
        <w:t xml:space="preserve"> toplama adımında elde edilen veriler işlenmemiş verilerdir. Veri analizi adımında veriler analiz edilerek çıkarsama yapmak kolaylaştırılır. </w:t>
      </w:r>
      <w:r w:rsidR="00E87F22" w:rsidRPr="00714542">
        <w:rPr>
          <w:rFonts w:ascii="Times New Roman" w:hAnsi="Times New Roman" w:cs="Times New Roman"/>
          <w:sz w:val="20"/>
          <w:szCs w:val="20"/>
        </w:rPr>
        <w:lastRenderedPageBreak/>
        <w:t>Veri analizi bilgi mühendisleri ve domain uzmanları tarafından gerçekleştirilir.</w:t>
      </w:r>
    </w:p>
    <w:p w:rsidR="00D12489" w:rsidRDefault="00D412A4" w:rsidP="00D87482">
      <w:pPr>
        <w:pStyle w:val="Heading3"/>
        <w:rPr>
          <w:rFonts w:cs="Times New Roman"/>
          <w:szCs w:val="20"/>
        </w:rPr>
      </w:pPr>
      <w:r w:rsidRPr="008777C9">
        <w:t>Başlangıç Ontolojisinin Oluşturulması</w:t>
      </w:r>
    </w:p>
    <w:p w:rsidR="00D12489" w:rsidRDefault="000E20B7" w:rsidP="00D12489">
      <w:pPr>
        <w:spacing w:after="0"/>
        <w:jc w:val="both"/>
        <w:rPr>
          <w:rFonts w:ascii="Times New Roman" w:hAnsi="Times New Roman" w:cs="Times New Roman"/>
          <w:sz w:val="20"/>
          <w:szCs w:val="20"/>
        </w:rPr>
      </w:pPr>
      <w:r w:rsidRPr="00714542">
        <w:rPr>
          <w:rFonts w:ascii="Times New Roman" w:hAnsi="Times New Roman" w:cs="Times New Roman"/>
          <w:sz w:val="20"/>
          <w:szCs w:val="20"/>
        </w:rPr>
        <w:t>Bu adımda, mevcut bilgilerle ilk ontoloji oluşturulur.</w:t>
      </w:r>
      <w:r w:rsidR="009C357D" w:rsidRPr="00714542">
        <w:rPr>
          <w:rFonts w:ascii="Times New Roman" w:hAnsi="Times New Roman" w:cs="Times New Roman"/>
          <w:sz w:val="20"/>
          <w:szCs w:val="20"/>
        </w:rPr>
        <w:t xml:space="preserve"> Elde edilen ilk ontoloji geçici ontoloji olarak düşünülebilir. Döngüsel tekrarlamalarla ontolojideki çeşitler, özellikler ve ilişkiler gelişir. </w:t>
      </w:r>
    </w:p>
    <w:p w:rsidR="00D12489" w:rsidRDefault="000E20B7" w:rsidP="00D87482">
      <w:pPr>
        <w:pStyle w:val="Heading3"/>
      </w:pPr>
      <w:r w:rsidRPr="008777C9">
        <w:t>Ontolojinin Doğrulanması</w:t>
      </w:r>
    </w:p>
    <w:p w:rsidR="00D12489" w:rsidRDefault="00D87482" w:rsidP="00D87482">
      <w:pPr>
        <w:jc w:val="both"/>
        <w:rPr>
          <w:rFonts w:ascii="Times New Roman" w:hAnsi="Times New Roman" w:cs="Times New Roman"/>
          <w:sz w:val="20"/>
          <w:szCs w:val="20"/>
        </w:rPr>
      </w:pPr>
      <w:r w:rsidRPr="00D87482">
        <w:rPr>
          <w:rFonts w:ascii="Times New Roman" w:hAnsi="Times New Roman" w:cs="Times New Roman"/>
          <w:sz w:val="20"/>
          <w:szCs w:val="20"/>
        </w:rPr>
        <w:t xml:space="preserve">Bu aktivite, geliştirme sürecini tamamlamak için ontolojinin düzenlenmesini ve doğrulanmasını içerir. </w:t>
      </w:r>
      <w:r w:rsidR="00CE5CCF">
        <w:rPr>
          <w:rFonts w:ascii="Times New Roman" w:hAnsi="Times New Roman" w:cs="Times New Roman"/>
          <w:sz w:val="20"/>
          <w:szCs w:val="20"/>
        </w:rPr>
        <w:t>Dü</w:t>
      </w:r>
      <w:r w:rsidRPr="00D87482">
        <w:rPr>
          <w:rFonts w:ascii="Times New Roman" w:hAnsi="Times New Roman" w:cs="Times New Roman"/>
          <w:sz w:val="20"/>
          <w:szCs w:val="20"/>
        </w:rPr>
        <w:t>zenleme süreci aslında tümdenge</w:t>
      </w:r>
      <w:r w:rsidR="00CE5CCF">
        <w:rPr>
          <w:rFonts w:ascii="Times New Roman" w:hAnsi="Times New Roman" w:cs="Times New Roman"/>
          <w:sz w:val="20"/>
          <w:szCs w:val="20"/>
        </w:rPr>
        <w:t xml:space="preserve">lim bir doğrulama sürecidir. </w:t>
      </w:r>
    </w:p>
    <w:p w:rsidR="00D12489" w:rsidRDefault="00646B4F" w:rsidP="00D87482">
      <w:pPr>
        <w:pStyle w:val="Heading2"/>
        <w:rPr>
          <w:rFonts w:cs="Times New Roman"/>
          <w:szCs w:val="20"/>
        </w:rPr>
      </w:pPr>
      <w:r w:rsidRPr="00714542">
        <w:t>EDON</w:t>
      </w:r>
    </w:p>
    <w:p w:rsidR="00D87482" w:rsidRDefault="00D87482" w:rsidP="00D12489">
      <w:pPr>
        <w:spacing w:after="0"/>
        <w:jc w:val="both"/>
        <w:rPr>
          <w:rFonts w:ascii="Times New Roman" w:hAnsi="Times New Roman" w:cs="Times New Roman"/>
          <w:sz w:val="20"/>
          <w:szCs w:val="20"/>
        </w:rPr>
      </w:pPr>
    </w:p>
    <w:p w:rsidR="00D12489" w:rsidRDefault="000B3359" w:rsidP="00D12489">
      <w:pPr>
        <w:jc w:val="both"/>
        <w:rPr>
          <w:rFonts w:ascii="Times New Roman" w:hAnsi="Times New Roman" w:cs="Times New Roman"/>
          <w:sz w:val="20"/>
          <w:szCs w:val="20"/>
        </w:rPr>
      </w:pPr>
      <w:r w:rsidRPr="00714542">
        <w:rPr>
          <w:rFonts w:ascii="Times New Roman" w:hAnsi="Times New Roman" w:cs="Times New Roman"/>
          <w:sz w:val="20"/>
          <w:szCs w:val="20"/>
        </w:rPr>
        <w:t>Günümüz teknolojisinde sürekli değişen yazılımsal ihtiyaçlara ayak uydurabilmek için geliştirilen yazılımın esnek, genişletilebilir, kolay bakım yapılabilir ve farklı yazılımsal bileşenlerle kolay işbirliği kurabilir olması gerekmektedir. Yazılım geliştirme sürecinin ontoloji geliştirme ile eşgüdümlü gerçekleştirilmesi geliştirilen</w:t>
      </w:r>
      <w:r w:rsidR="00D12489">
        <w:rPr>
          <w:rFonts w:ascii="Times New Roman" w:hAnsi="Times New Roman" w:cs="Times New Roman"/>
          <w:sz w:val="20"/>
          <w:szCs w:val="20"/>
        </w:rPr>
        <w:t xml:space="preserve"> </w:t>
      </w:r>
      <w:r w:rsidRPr="00714542">
        <w:rPr>
          <w:rFonts w:ascii="Times New Roman" w:hAnsi="Times New Roman" w:cs="Times New Roman"/>
          <w:sz w:val="20"/>
          <w:szCs w:val="20"/>
        </w:rPr>
        <w:t xml:space="preserve">yazılımın kavramsal bir modelinin elde edilmesini sağlar. Geliştirilen yazılımın ontoloji ile kavramsal olarak somutlaştırılması esnekliği, tekrar kullanılabilirliği ve adapte edilebilirliği arttırır. </w:t>
      </w:r>
    </w:p>
    <w:p w:rsidR="000B3359" w:rsidRPr="00714542" w:rsidRDefault="000B3359" w:rsidP="00D12489">
      <w:pPr>
        <w:jc w:val="both"/>
        <w:rPr>
          <w:rFonts w:ascii="Times New Roman" w:hAnsi="Times New Roman" w:cs="Times New Roman"/>
          <w:sz w:val="20"/>
          <w:szCs w:val="20"/>
        </w:rPr>
      </w:pPr>
      <w:r w:rsidRPr="00714542">
        <w:rPr>
          <w:rFonts w:ascii="Times New Roman" w:hAnsi="Times New Roman" w:cs="Times New Roman"/>
          <w:sz w:val="20"/>
          <w:szCs w:val="20"/>
        </w:rPr>
        <w:t xml:space="preserve">Bu anlamda EDON (Evolutionary Development of ONtologies) bilgi sisteminin kavramsal olarak modellenmesine olanak sağlayan, tekrarlamalı ve döngüsel bir ontoloji geliştirme yaklaşımıdır. </w:t>
      </w:r>
      <w:r w:rsidR="00261B08">
        <w:rPr>
          <w:rFonts w:ascii="Times New Roman" w:hAnsi="Times New Roman" w:cs="Times New Roman"/>
          <w:sz w:val="20"/>
          <w:szCs w:val="20"/>
        </w:rPr>
        <w:t xml:space="preserve"> (Reynares, Caliusco, Galli, 2012, 326)</w:t>
      </w:r>
    </w:p>
    <w:p w:rsidR="00D12489" w:rsidRDefault="000B3359" w:rsidP="00D12489">
      <w:pPr>
        <w:jc w:val="both"/>
        <w:rPr>
          <w:rFonts w:ascii="Times New Roman" w:hAnsi="Times New Roman" w:cs="Times New Roman"/>
          <w:sz w:val="20"/>
          <w:szCs w:val="20"/>
        </w:rPr>
      </w:pPr>
      <w:r w:rsidRPr="00714542">
        <w:rPr>
          <w:rFonts w:ascii="Times New Roman" w:hAnsi="Times New Roman" w:cs="Times New Roman"/>
          <w:sz w:val="20"/>
          <w:szCs w:val="20"/>
        </w:rPr>
        <w:t>EDON ontoloji geliştirme süreci gereksinim odaklı bir süreçtir. Öncelikli gereksini</w:t>
      </w:r>
      <w:r w:rsidR="000D52F5">
        <w:rPr>
          <w:rFonts w:ascii="Times New Roman" w:hAnsi="Times New Roman" w:cs="Times New Roman"/>
          <w:sz w:val="20"/>
          <w:szCs w:val="20"/>
        </w:rPr>
        <w:t>mlerle geliştirim süreci başlar.</w:t>
      </w:r>
      <w:r w:rsidRPr="00714542">
        <w:rPr>
          <w:rFonts w:ascii="Times New Roman" w:hAnsi="Times New Roman" w:cs="Times New Roman"/>
          <w:sz w:val="20"/>
          <w:szCs w:val="20"/>
        </w:rPr>
        <w:t xml:space="preserve"> İlerleyen döngülerde değişen ve artan gereksinimler doğrultusunda gerçekleştirim süreci devam eder. </w:t>
      </w:r>
    </w:p>
    <w:p w:rsidR="00E43999" w:rsidRDefault="00E43999" w:rsidP="00E43999">
      <w:pPr>
        <w:jc w:val="both"/>
        <w:rPr>
          <w:rFonts w:ascii="Times New Roman" w:hAnsi="Times New Roman" w:cs="Times New Roman"/>
          <w:sz w:val="20"/>
          <w:szCs w:val="20"/>
        </w:rPr>
      </w:pPr>
      <w:r>
        <w:rPr>
          <w:rFonts w:ascii="Times New Roman" w:hAnsi="Times New Roman" w:cs="Times New Roman"/>
          <w:sz w:val="20"/>
          <w:szCs w:val="20"/>
        </w:rPr>
        <w:t xml:space="preserve">Şekil-4’de gösterilen olan </w:t>
      </w:r>
      <w:r w:rsidRPr="00714542">
        <w:rPr>
          <w:rFonts w:ascii="Times New Roman" w:hAnsi="Times New Roman" w:cs="Times New Roman"/>
          <w:sz w:val="20"/>
          <w:szCs w:val="20"/>
        </w:rPr>
        <w:t>EDON süreci ilk adımda ele alınacak gereksinimlerin seçimi ile başlar. Gereksinimler belirlenirken kritik gereksinimler öncelikli ele alınır. İkinci adımda, belirlenen gereksinimleri karşılayacak bir ontoloji oluşturulu</w:t>
      </w:r>
      <w:r>
        <w:rPr>
          <w:rFonts w:ascii="Times New Roman" w:hAnsi="Times New Roman" w:cs="Times New Roman"/>
          <w:sz w:val="20"/>
          <w:szCs w:val="20"/>
        </w:rPr>
        <w:t xml:space="preserve">r. Ontoloji oluşturma süreci altı </w:t>
      </w:r>
      <w:r w:rsidRPr="00714542">
        <w:rPr>
          <w:rFonts w:ascii="Times New Roman" w:hAnsi="Times New Roman" w:cs="Times New Roman"/>
          <w:sz w:val="20"/>
          <w:szCs w:val="20"/>
        </w:rPr>
        <w:t>adım</w:t>
      </w:r>
      <w:r>
        <w:rPr>
          <w:rFonts w:ascii="Times New Roman" w:hAnsi="Times New Roman" w:cs="Times New Roman"/>
          <w:sz w:val="20"/>
          <w:szCs w:val="20"/>
        </w:rPr>
        <w:t xml:space="preserve"> içerir.(</w:t>
      </w:r>
      <w:r w:rsidRPr="00261B08">
        <w:rPr>
          <w:rFonts w:ascii="Times New Roman" w:hAnsi="Times New Roman" w:cs="Times New Roman"/>
          <w:sz w:val="20"/>
          <w:szCs w:val="20"/>
        </w:rPr>
        <w:t xml:space="preserve"> </w:t>
      </w:r>
      <w:r>
        <w:rPr>
          <w:rFonts w:ascii="Times New Roman" w:hAnsi="Times New Roman" w:cs="Times New Roman"/>
          <w:sz w:val="20"/>
          <w:szCs w:val="20"/>
        </w:rPr>
        <w:t>Reynares, Caliusco, Galli, 2012, 327)</w:t>
      </w:r>
    </w:p>
    <w:p w:rsidR="00E43999" w:rsidRDefault="00E43999" w:rsidP="00D12489">
      <w:pPr>
        <w:jc w:val="both"/>
        <w:rPr>
          <w:rFonts w:ascii="Times New Roman" w:hAnsi="Times New Roman" w:cs="Times New Roman"/>
          <w:sz w:val="20"/>
          <w:szCs w:val="20"/>
        </w:rPr>
      </w:pPr>
    </w:p>
    <w:p w:rsidR="00E43999" w:rsidRDefault="00E43999" w:rsidP="00D12489">
      <w:pPr>
        <w:jc w:val="both"/>
        <w:rPr>
          <w:rFonts w:ascii="Times New Roman" w:hAnsi="Times New Roman" w:cs="Times New Roman"/>
          <w:sz w:val="20"/>
          <w:szCs w:val="20"/>
        </w:rPr>
      </w:pPr>
      <w:r w:rsidRPr="00E43999">
        <w:rPr>
          <w:rFonts w:ascii="Times New Roman" w:hAnsi="Times New Roman" w:cs="Times New Roman"/>
          <w:noProof/>
          <w:sz w:val="20"/>
          <w:szCs w:val="20"/>
        </w:rPr>
        <w:lastRenderedPageBreak/>
        <w:drawing>
          <wp:inline distT="0" distB="0" distL="0" distR="0">
            <wp:extent cx="2655570" cy="2284095"/>
            <wp:effectExtent l="19050" t="19050" r="11430" b="20955"/>
            <wp:docPr id="7" name="3 Resim" descr="ed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on.png"/>
                    <pic:cNvPicPr/>
                  </pic:nvPicPr>
                  <pic:blipFill>
                    <a:blip r:embed="rId13" cstate="print"/>
                    <a:stretch>
                      <a:fillRect/>
                    </a:stretch>
                  </pic:blipFill>
                  <pic:spPr>
                    <a:xfrm>
                      <a:off x="0" y="0"/>
                      <a:ext cx="2655570" cy="2284095"/>
                    </a:xfrm>
                    <a:prstGeom prst="rect">
                      <a:avLst/>
                    </a:prstGeom>
                    <a:ln>
                      <a:solidFill>
                        <a:schemeClr val="tx1"/>
                      </a:solidFill>
                    </a:ln>
                  </pic:spPr>
                </pic:pic>
              </a:graphicData>
            </a:graphic>
          </wp:inline>
        </w:drawing>
      </w:r>
    </w:p>
    <w:p w:rsidR="0004459A" w:rsidRDefault="008E1E43" w:rsidP="00D12489">
      <w:pPr>
        <w:jc w:val="both"/>
        <w:rPr>
          <w:rFonts w:ascii="Times New Roman" w:hAnsi="Times New Roman" w:cs="Times New Roman"/>
          <w:sz w:val="20"/>
          <w:szCs w:val="20"/>
        </w:rPr>
      </w:pPr>
      <w:r>
        <w:rPr>
          <w:rFonts w:ascii="Times New Roman" w:hAnsi="Times New Roman" w:cs="Times New Roman"/>
          <w:b/>
          <w:sz w:val="20"/>
          <w:szCs w:val="20"/>
        </w:rPr>
        <w:t>Şekil-</w:t>
      </w:r>
      <w:r w:rsidR="00584E4F">
        <w:rPr>
          <w:rFonts w:ascii="Times New Roman" w:hAnsi="Times New Roman" w:cs="Times New Roman"/>
          <w:b/>
          <w:sz w:val="20"/>
          <w:szCs w:val="20"/>
        </w:rPr>
        <w:t>4</w:t>
      </w:r>
      <w:r w:rsidR="0004459A">
        <w:rPr>
          <w:rFonts w:ascii="Times New Roman" w:hAnsi="Times New Roman" w:cs="Times New Roman"/>
          <w:sz w:val="24"/>
          <w:szCs w:val="24"/>
        </w:rPr>
        <w:t xml:space="preserve">: </w:t>
      </w:r>
      <w:r w:rsidR="0004459A">
        <w:rPr>
          <w:rFonts w:ascii="Times New Roman" w:hAnsi="Times New Roman" w:cs="Times New Roman"/>
          <w:sz w:val="18"/>
          <w:szCs w:val="18"/>
        </w:rPr>
        <w:t>EDON Süreci</w:t>
      </w:r>
    </w:p>
    <w:p w:rsidR="00D12489" w:rsidRDefault="00B548B0" w:rsidP="00D87482">
      <w:pPr>
        <w:pStyle w:val="Heading3"/>
        <w:rPr>
          <w:rFonts w:cs="Times New Roman"/>
          <w:szCs w:val="20"/>
        </w:rPr>
      </w:pPr>
      <w:r w:rsidRPr="008777C9">
        <w:t>Tanımlama</w:t>
      </w:r>
    </w:p>
    <w:p w:rsidR="00D12489" w:rsidRDefault="00B548B0" w:rsidP="00D12489">
      <w:pPr>
        <w:spacing w:after="0"/>
        <w:jc w:val="both"/>
        <w:rPr>
          <w:rFonts w:ascii="Times New Roman" w:hAnsi="Times New Roman" w:cs="Times New Roman"/>
          <w:sz w:val="20"/>
          <w:szCs w:val="20"/>
        </w:rPr>
      </w:pPr>
      <w:r w:rsidRPr="007F5BA4">
        <w:rPr>
          <w:rFonts w:ascii="Times New Roman" w:hAnsi="Times New Roman" w:cs="Times New Roman"/>
          <w:sz w:val="20"/>
          <w:szCs w:val="20"/>
        </w:rPr>
        <w:t>Gerçekleştirilecek ontolojinin geçerli bir tanımlamasının yapılabilmesi için yeterlilik sorularından yararlanılır. Yeterlilik soruları doğal dille yazılmış sorulardır. Gerçekleştirilen ontolojiden bu sorulara cevap vermesi beklenir. Ontolojinin tanımlanması aşamasında farklı veritabanları, varolan ontolojiler, domain uzmanları kaynak olarak kullanılabilir.</w:t>
      </w:r>
    </w:p>
    <w:p w:rsidR="00D12489" w:rsidRDefault="00B548B0" w:rsidP="00D87482">
      <w:pPr>
        <w:pStyle w:val="Heading3"/>
        <w:rPr>
          <w:rFonts w:cs="Times New Roman"/>
          <w:szCs w:val="20"/>
        </w:rPr>
      </w:pPr>
      <w:r w:rsidRPr="008777C9">
        <w:t>Kavramsallaştırma</w:t>
      </w:r>
    </w:p>
    <w:p w:rsidR="00D12489" w:rsidRDefault="00FF7ACF" w:rsidP="00D12489">
      <w:pPr>
        <w:spacing w:after="0"/>
        <w:jc w:val="both"/>
        <w:rPr>
          <w:rFonts w:ascii="Times New Roman" w:hAnsi="Times New Roman" w:cs="Times New Roman"/>
          <w:sz w:val="20"/>
          <w:szCs w:val="20"/>
        </w:rPr>
      </w:pPr>
      <w:r w:rsidRPr="007F5BA4">
        <w:rPr>
          <w:rFonts w:ascii="Times New Roman" w:hAnsi="Times New Roman" w:cs="Times New Roman"/>
          <w:sz w:val="20"/>
          <w:szCs w:val="20"/>
        </w:rPr>
        <w:t xml:space="preserve">Çeşitli kaynaklardan toplanan domain bilgisinin sunumu ile ilgili olan adımdır. LEL (Lexicon Extended Language) adı verilen dille kavramlar </w:t>
      </w:r>
      <w:r w:rsidR="00584E4F">
        <w:rPr>
          <w:rFonts w:ascii="Times New Roman" w:hAnsi="Times New Roman" w:cs="Times New Roman"/>
          <w:sz w:val="20"/>
          <w:szCs w:val="20"/>
        </w:rPr>
        <w:t>nesne</w:t>
      </w:r>
      <w:r w:rsidRPr="007F5BA4">
        <w:rPr>
          <w:rFonts w:ascii="Times New Roman" w:hAnsi="Times New Roman" w:cs="Times New Roman"/>
          <w:sz w:val="20"/>
          <w:szCs w:val="20"/>
        </w:rPr>
        <w:t xml:space="preserve">, </w:t>
      </w:r>
      <w:r w:rsidR="00584E4F">
        <w:rPr>
          <w:rFonts w:ascii="Times New Roman" w:hAnsi="Times New Roman" w:cs="Times New Roman"/>
          <w:sz w:val="20"/>
          <w:szCs w:val="20"/>
        </w:rPr>
        <w:t>eylem</w:t>
      </w:r>
      <w:r w:rsidRPr="007F5BA4">
        <w:rPr>
          <w:rFonts w:ascii="Times New Roman" w:hAnsi="Times New Roman" w:cs="Times New Roman"/>
          <w:sz w:val="20"/>
          <w:szCs w:val="20"/>
        </w:rPr>
        <w:t xml:space="preserve">, </w:t>
      </w:r>
      <w:r w:rsidR="00584E4F">
        <w:rPr>
          <w:rFonts w:ascii="Times New Roman" w:hAnsi="Times New Roman" w:cs="Times New Roman"/>
          <w:sz w:val="20"/>
          <w:szCs w:val="20"/>
        </w:rPr>
        <w:t xml:space="preserve">durum </w:t>
      </w:r>
      <w:r w:rsidRPr="007F5BA4">
        <w:rPr>
          <w:rFonts w:ascii="Times New Roman" w:hAnsi="Times New Roman" w:cs="Times New Roman"/>
          <w:sz w:val="20"/>
          <w:szCs w:val="20"/>
        </w:rPr>
        <w:t xml:space="preserve">olarak ifade edilir. </w:t>
      </w:r>
    </w:p>
    <w:p w:rsidR="00D12489" w:rsidRDefault="00FF7ACF" w:rsidP="00D87482">
      <w:pPr>
        <w:pStyle w:val="Heading3"/>
        <w:rPr>
          <w:rFonts w:cs="Times New Roman"/>
          <w:szCs w:val="20"/>
        </w:rPr>
      </w:pPr>
      <w:r w:rsidRPr="008777C9">
        <w:t>Formalizasyon</w:t>
      </w:r>
    </w:p>
    <w:p w:rsidR="00D12489" w:rsidRDefault="00FF7ACF" w:rsidP="00D12489">
      <w:pPr>
        <w:spacing w:after="0"/>
        <w:jc w:val="both"/>
        <w:rPr>
          <w:rFonts w:ascii="Times New Roman" w:hAnsi="Times New Roman" w:cs="Times New Roman"/>
          <w:sz w:val="20"/>
          <w:szCs w:val="20"/>
        </w:rPr>
      </w:pPr>
      <w:r w:rsidRPr="007F5BA4">
        <w:rPr>
          <w:rFonts w:ascii="Times New Roman" w:hAnsi="Times New Roman" w:cs="Times New Roman"/>
          <w:sz w:val="20"/>
          <w:szCs w:val="20"/>
        </w:rPr>
        <w:t xml:space="preserve">Bu adımda herhangi bir ontoloji dilinden bağımsız olarak ontoloji hakkında genel bilgi veren bir yapı oluşturulur. </w:t>
      </w:r>
    </w:p>
    <w:p w:rsidR="00D12489" w:rsidRDefault="00FF7ACF" w:rsidP="00D87482">
      <w:pPr>
        <w:pStyle w:val="Heading3"/>
        <w:rPr>
          <w:rFonts w:cs="Times New Roman"/>
          <w:szCs w:val="20"/>
        </w:rPr>
      </w:pPr>
      <w:r w:rsidRPr="008777C9">
        <w:t>Düzenleme</w:t>
      </w:r>
    </w:p>
    <w:p w:rsidR="00D12489" w:rsidRDefault="006E282A" w:rsidP="00D12489">
      <w:pPr>
        <w:spacing w:after="0"/>
        <w:jc w:val="both"/>
        <w:rPr>
          <w:rFonts w:ascii="Times New Roman" w:hAnsi="Times New Roman" w:cs="Times New Roman"/>
          <w:sz w:val="20"/>
          <w:szCs w:val="20"/>
        </w:rPr>
      </w:pPr>
      <w:r>
        <w:rPr>
          <w:rFonts w:ascii="Times New Roman" w:hAnsi="Times New Roman" w:cs="Times New Roman"/>
          <w:sz w:val="20"/>
          <w:szCs w:val="20"/>
        </w:rPr>
        <w:t>Tanımlama adımında</w:t>
      </w:r>
      <w:r w:rsidR="00FF7ACF" w:rsidRPr="007F5BA4">
        <w:rPr>
          <w:rFonts w:ascii="Times New Roman" w:hAnsi="Times New Roman" w:cs="Times New Roman"/>
          <w:sz w:val="20"/>
          <w:szCs w:val="20"/>
        </w:rPr>
        <w:t xml:space="preserve"> elde edilen verilerin gerçekleştirilebilir model için optimum tanımlamaların yapıldığı adımdır. Bu adımda bilgi mühendisleri ve domain uzmanlarının işbirliği önemlidir. </w:t>
      </w:r>
    </w:p>
    <w:p w:rsidR="00D12489" w:rsidRDefault="00FF7ACF" w:rsidP="00D87482">
      <w:pPr>
        <w:pStyle w:val="Heading3"/>
        <w:rPr>
          <w:rFonts w:cs="Times New Roman"/>
          <w:szCs w:val="20"/>
        </w:rPr>
      </w:pPr>
      <w:r w:rsidRPr="008777C9">
        <w:t>Ontoloji Gerçekleştirimi</w:t>
      </w:r>
    </w:p>
    <w:p w:rsidR="00E43999" w:rsidRDefault="00FF7ACF" w:rsidP="00E43999">
      <w:pPr>
        <w:spacing w:after="0"/>
        <w:jc w:val="both"/>
        <w:rPr>
          <w:rFonts w:ascii="Times New Roman" w:hAnsi="Times New Roman" w:cs="Times New Roman"/>
          <w:sz w:val="20"/>
          <w:szCs w:val="20"/>
        </w:rPr>
      </w:pPr>
      <w:r w:rsidRPr="007F5BA4">
        <w:rPr>
          <w:rFonts w:ascii="Times New Roman" w:hAnsi="Times New Roman" w:cs="Times New Roman"/>
          <w:sz w:val="20"/>
          <w:szCs w:val="20"/>
        </w:rPr>
        <w:t xml:space="preserve">Bir ontoloji dili ile ontolojinin gerçekleştirildiği </w:t>
      </w:r>
      <w:r w:rsidR="00E43999" w:rsidRPr="007F5BA4">
        <w:rPr>
          <w:rFonts w:ascii="Times New Roman" w:hAnsi="Times New Roman" w:cs="Times New Roman"/>
          <w:sz w:val="20"/>
          <w:szCs w:val="20"/>
        </w:rPr>
        <w:t xml:space="preserve">adımdır. Gerçekleştirilen ontolojinin kalitesinin belirlenmesinde sözdizimsel, anlamsal ve fonksiyonel boyutlar incelenir. </w:t>
      </w:r>
    </w:p>
    <w:p w:rsidR="00E43999" w:rsidRDefault="00E43999" w:rsidP="00E43999">
      <w:pPr>
        <w:pStyle w:val="Heading3"/>
        <w:rPr>
          <w:rFonts w:cs="Times New Roman"/>
          <w:szCs w:val="20"/>
        </w:rPr>
      </w:pPr>
      <w:r w:rsidRPr="008777C9">
        <w:t>Birleştirme</w:t>
      </w:r>
    </w:p>
    <w:p w:rsidR="00E43999" w:rsidRDefault="00E43999" w:rsidP="00E43999">
      <w:pPr>
        <w:spacing w:after="0"/>
        <w:jc w:val="both"/>
        <w:rPr>
          <w:rFonts w:ascii="Times New Roman" w:hAnsi="Times New Roman" w:cs="Times New Roman"/>
          <w:sz w:val="20"/>
          <w:szCs w:val="20"/>
        </w:rPr>
      </w:pPr>
      <w:r w:rsidRPr="007F5BA4">
        <w:rPr>
          <w:rFonts w:ascii="Times New Roman" w:hAnsi="Times New Roman" w:cs="Times New Roman"/>
          <w:sz w:val="20"/>
          <w:szCs w:val="20"/>
        </w:rPr>
        <w:t xml:space="preserve">Döngü sonucunda elde edilen ontolojinin bir önceki ontoloji ile tutarlılığını </w:t>
      </w:r>
      <w:r>
        <w:rPr>
          <w:rFonts w:ascii="Times New Roman" w:hAnsi="Times New Roman" w:cs="Times New Roman"/>
          <w:sz w:val="20"/>
          <w:szCs w:val="20"/>
        </w:rPr>
        <w:t>s</w:t>
      </w:r>
      <w:r w:rsidRPr="007F5BA4">
        <w:rPr>
          <w:rFonts w:ascii="Times New Roman" w:hAnsi="Times New Roman" w:cs="Times New Roman"/>
          <w:sz w:val="20"/>
          <w:szCs w:val="20"/>
        </w:rPr>
        <w:t xml:space="preserve">ağlayan adımdır. Her </w:t>
      </w:r>
      <w:r w:rsidRPr="007F5BA4">
        <w:rPr>
          <w:rFonts w:ascii="Times New Roman" w:hAnsi="Times New Roman" w:cs="Times New Roman"/>
          <w:sz w:val="20"/>
          <w:szCs w:val="20"/>
        </w:rPr>
        <w:lastRenderedPageBreak/>
        <w:t>tekrarlama sonrası farklı alt tiplerdeki ontoloji terimlerinin ilişkileri gözden ge</w:t>
      </w:r>
      <w:r>
        <w:rPr>
          <w:rFonts w:ascii="Times New Roman" w:hAnsi="Times New Roman" w:cs="Times New Roman"/>
          <w:sz w:val="20"/>
          <w:szCs w:val="20"/>
        </w:rPr>
        <w:t>ç</w:t>
      </w:r>
      <w:r w:rsidRPr="007F5BA4">
        <w:rPr>
          <w:rFonts w:ascii="Times New Roman" w:hAnsi="Times New Roman" w:cs="Times New Roman"/>
          <w:sz w:val="20"/>
          <w:szCs w:val="20"/>
        </w:rPr>
        <w:t xml:space="preserve">irilir. </w:t>
      </w:r>
    </w:p>
    <w:p w:rsidR="00E43999" w:rsidRDefault="00E43999" w:rsidP="00E43999">
      <w:pPr>
        <w:spacing w:after="0"/>
        <w:jc w:val="both"/>
        <w:rPr>
          <w:rFonts w:ascii="Times New Roman" w:hAnsi="Times New Roman" w:cs="Times New Roman"/>
          <w:sz w:val="20"/>
          <w:szCs w:val="20"/>
        </w:rPr>
      </w:pPr>
    </w:p>
    <w:p w:rsidR="00DA60BD" w:rsidRPr="00DA60BD" w:rsidRDefault="00DA60BD" w:rsidP="00DA60BD">
      <w:pPr>
        <w:pStyle w:val="Heading1"/>
        <w:spacing w:before="240"/>
      </w:pPr>
      <w:r>
        <w:t>SONUÇLAR</w:t>
      </w:r>
    </w:p>
    <w:p w:rsidR="00DA60BD" w:rsidRDefault="00DA60BD" w:rsidP="00053BC1">
      <w:pPr>
        <w:spacing w:before="120" w:after="0"/>
        <w:jc w:val="both"/>
        <w:rPr>
          <w:rFonts w:ascii="Times New Roman" w:hAnsi="Times New Roman" w:cs="Times New Roman"/>
          <w:sz w:val="20"/>
          <w:szCs w:val="20"/>
        </w:rPr>
      </w:pPr>
      <w:r>
        <w:rPr>
          <w:rFonts w:ascii="Times New Roman" w:hAnsi="Times New Roman" w:cs="Times New Roman"/>
          <w:sz w:val="20"/>
          <w:szCs w:val="20"/>
        </w:rPr>
        <w:t>Ontoloji geliştirme süreci yazılım geliştirmeye benzer adımlarla devam eden zorlu bir süreçtir.  Yazılım geliştirme süreçlerine benzer şekilde gereksinim analizinden  iş paylaşımı adımlarına kadar pl</w:t>
      </w:r>
      <w:r w:rsidR="00053BC1">
        <w:rPr>
          <w:rFonts w:ascii="Times New Roman" w:hAnsi="Times New Roman" w:cs="Times New Roman"/>
          <w:sz w:val="20"/>
          <w:szCs w:val="20"/>
        </w:rPr>
        <w:t>anlanması ve izlenmesi gerekmektedir. İzlenilen gelenekse</w:t>
      </w:r>
      <w:r w:rsidR="00F304DD">
        <w:rPr>
          <w:rFonts w:ascii="Times New Roman" w:hAnsi="Times New Roman" w:cs="Times New Roman"/>
          <w:sz w:val="20"/>
          <w:szCs w:val="20"/>
        </w:rPr>
        <w:t>l yöntemlerde karşılaşılan mali</w:t>
      </w:r>
      <w:r w:rsidR="00053BC1">
        <w:rPr>
          <w:rFonts w:ascii="Times New Roman" w:hAnsi="Times New Roman" w:cs="Times New Roman"/>
          <w:sz w:val="20"/>
          <w:szCs w:val="20"/>
        </w:rPr>
        <w:t xml:space="preserve">yet ve zaman  araştırmacıları çevik modellere yönlendirmiştir. </w:t>
      </w:r>
    </w:p>
    <w:p w:rsidR="008F7285" w:rsidRPr="00DA60BD" w:rsidRDefault="008E1E43" w:rsidP="00053BC1">
      <w:pPr>
        <w:spacing w:before="120" w:after="0"/>
        <w:jc w:val="both"/>
        <w:rPr>
          <w:rFonts w:ascii="Times New Roman" w:hAnsi="Times New Roman" w:cs="Times New Roman"/>
          <w:sz w:val="20"/>
          <w:szCs w:val="20"/>
        </w:rPr>
      </w:pPr>
      <w:r>
        <w:rPr>
          <w:rFonts w:ascii="Times New Roman" w:hAnsi="Times New Roman" w:cs="Times New Roman"/>
          <w:sz w:val="20"/>
          <w:szCs w:val="20"/>
        </w:rPr>
        <w:t>Tablo-1’de</w:t>
      </w:r>
      <w:r w:rsidR="008F7285">
        <w:rPr>
          <w:rFonts w:ascii="Times New Roman" w:hAnsi="Times New Roman" w:cs="Times New Roman"/>
          <w:sz w:val="20"/>
          <w:szCs w:val="20"/>
        </w:rPr>
        <w:t xml:space="preserve"> </w:t>
      </w:r>
      <w:r>
        <w:rPr>
          <w:rFonts w:ascii="Times New Roman" w:hAnsi="Times New Roman" w:cs="Times New Roman"/>
          <w:sz w:val="20"/>
          <w:szCs w:val="20"/>
        </w:rPr>
        <w:t xml:space="preserve">literatürde günümüze kadar tanıtılmış çevik </w:t>
      </w:r>
      <w:r w:rsidR="008F7285">
        <w:rPr>
          <w:rFonts w:ascii="Times New Roman" w:hAnsi="Times New Roman" w:cs="Times New Roman"/>
          <w:sz w:val="20"/>
          <w:szCs w:val="20"/>
        </w:rPr>
        <w:t xml:space="preserve">ontoloji geliştirme yaklaşımları belirli </w:t>
      </w:r>
      <w:r>
        <w:rPr>
          <w:rFonts w:ascii="Times New Roman" w:hAnsi="Times New Roman" w:cs="Times New Roman"/>
          <w:sz w:val="20"/>
          <w:szCs w:val="20"/>
        </w:rPr>
        <w:t>kriterlere göre karşılaştırılmıştır.</w:t>
      </w:r>
    </w:p>
    <w:p w:rsidR="00C7605E" w:rsidRPr="00894FE4" w:rsidRDefault="004C5F38" w:rsidP="00894FE4">
      <w:pPr>
        <w:spacing w:before="120" w:after="0"/>
        <w:jc w:val="both"/>
        <w:rPr>
          <w:rFonts w:ascii="Times New Roman" w:hAnsi="Times New Roman" w:cs="Times New Roman"/>
          <w:sz w:val="20"/>
          <w:szCs w:val="20"/>
        </w:rPr>
      </w:pPr>
      <w:r w:rsidRPr="00894FE4">
        <w:rPr>
          <w:rFonts w:ascii="Times New Roman" w:hAnsi="Times New Roman" w:cs="Times New Roman"/>
          <w:sz w:val="20"/>
          <w:szCs w:val="20"/>
        </w:rPr>
        <w:t>Ontoloji geliştirme süreci zaman ve iş yükü olarak mali</w:t>
      </w:r>
      <w:r w:rsidR="0070339D" w:rsidRPr="00894FE4">
        <w:rPr>
          <w:rFonts w:ascii="Times New Roman" w:hAnsi="Times New Roman" w:cs="Times New Roman"/>
          <w:sz w:val="20"/>
          <w:szCs w:val="20"/>
        </w:rPr>
        <w:t xml:space="preserve">yetli bir süreçtir. Geliştirilen ontolojinin tekrar kullanılabilir olması  varolan ontolojinin yeni </w:t>
      </w:r>
      <w:r w:rsidR="00F304DD">
        <w:rPr>
          <w:rFonts w:ascii="Times New Roman" w:hAnsi="Times New Roman" w:cs="Times New Roman"/>
          <w:sz w:val="20"/>
          <w:szCs w:val="20"/>
        </w:rPr>
        <w:t>projeler</w:t>
      </w:r>
      <w:r w:rsidR="0070339D" w:rsidRPr="00894FE4">
        <w:rPr>
          <w:rFonts w:ascii="Times New Roman" w:hAnsi="Times New Roman" w:cs="Times New Roman"/>
          <w:sz w:val="20"/>
          <w:szCs w:val="20"/>
        </w:rPr>
        <w:t xml:space="preserve"> için kullanılmasını sağlar.  Ontoloji mühendislerinin iş yükünü ve maliyeti azaltan tekrar kullanılabilirlik özelliği bu çalışmada ontoloji kalitesinin bir göstergesi olarak kabul edilmiştir. </w:t>
      </w:r>
    </w:p>
    <w:p w:rsidR="0070339D" w:rsidRPr="00894FE4" w:rsidRDefault="0070339D" w:rsidP="00894FE4">
      <w:pPr>
        <w:spacing w:before="120" w:after="0"/>
        <w:jc w:val="both"/>
        <w:rPr>
          <w:rFonts w:ascii="Times New Roman" w:hAnsi="Times New Roman" w:cs="Times New Roman"/>
          <w:sz w:val="20"/>
          <w:szCs w:val="20"/>
        </w:rPr>
      </w:pPr>
      <w:r w:rsidRPr="00894FE4">
        <w:rPr>
          <w:rFonts w:ascii="Times New Roman" w:hAnsi="Times New Roman" w:cs="Times New Roman"/>
          <w:sz w:val="20"/>
          <w:szCs w:val="20"/>
        </w:rPr>
        <w:lastRenderedPageBreak/>
        <w:t xml:space="preserve">İncelenen ontoloji geliştirme yaklaşımları geleneksel yöntemlerden farklı olarak kritik gereksinimlerin ön aşamada ele alındığı tekrarlamalı, gerçek web ortamlarının ontoloji gereksinimlerine ayak uydurabilir nitelikte, çözüm ve sonuç odaklı yaklaşımlardır. </w:t>
      </w:r>
    </w:p>
    <w:p w:rsidR="0070339D" w:rsidRDefault="00617D72" w:rsidP="00894FE4">
      <w:pPr>
        <w:spacing w:before="120" w:after="0"/>
        <w:jc w:val="both"/>
        <w:rPr>
          <w:rFonts w:ascii="Times New Roman" w:hAnsi="Times New Roman" w:cs="Times New Roman"/>
          <w:sz w:val="20"/>
          <w:szCs w:val="20"/>
        </w:rPr>
      </w:pPr>
      <w:r>
        <w:rPr>
          <w:rFonts w:ascii="Times New Roman" w:hAnsi="Times New Roman" w:cs="Times New Roman"/>
          <w:sz w:val="20"/>
          <w:szCs w:val="20"/>
        </w:rPr>
        <w:t>İncelen</w:t>
      </w:r>
      <w:r w:rsidR="0070339D" w:rsidRPr="00894FE4">
        <w:rPr>
          <w:rFonts w:ascii="Times New Roman" w:hAnsi="Times New Roman" w:cs="Times New Roman"/>
          <w:sz w:val="20"/>
          <w:szCs w:val="20"/>
        </w:rPr>
        <w:t xml:space="preserve">en yaklaşımlar genel fikir olarak evrimsel gelişime benzer şekilde ilerlemektedir. Buna rağmen gerçekleştirim adımları farklılık göstermektedir. </w:t>
      </w:r>
    </w:p>
    <w:p w:rsidR="00894FE4" w:rsidRDefault="00894FE4" w:rsidP="00894FE4">
      <w:pPr>
        <w:spacing w:before="120" w:after="0"/>
        <w:jc w:val="both"/>
        <w:rPr>
          <w:rFonts w:ascii="Times New Roman" w:hAnsi="Times New Roman" w:cs="Times New Roman"/>
          <w:sz w:val="20"/>
          <w:szCs w:val="20"/>
        </w:rPr>
      </w:pPr>
      <w:r>
        <w:rPr>
          <w:rFonts w:ascii="Times New Roman" w:hAnsi="Times New Roman" w:cs="Times New Roman"/>
          <w:sz w:val="20"/>
          <w:szCs w:val="20"/>
        </w:rPr>
        <w:t>Çevik yazılım geliştirme yöntemleri düşük maliyet ve yüksek performans özellikleri ile yazılım geliştirme süreçlerinde başarılı sonuçlar vermesine rağmen ontoloji geliştirme yaklaşımı olarak standart adımlarla izlenilen bir s</w:t>
      </w:r>
      <w:r w:rsidR="00E811EE">
        <w:rPr>
          <w:rFonts w:ascii="Times New Roman" w:hAnsi="Times New Roman" w:cs="Times New Roman"/>
          <w:sz w:val="20"/>
          <w:szCs w:val="20"/>
        </w:rPr>
        <w:t>üreç olmaktan uzaktır. İncelen</w:t>
      </w:r>
      <w:r>
        <w:rPr>
          <w:rFonts w:ascii="Times New Roman" w:hAnsi="Times New Roman" w:cs="Times New Roman"/>
          <w:sz w:val="20"/>
          <w:szCs w:val="20"/>
        </w:rPr>
        <w:t xml:space="preserve">en çalışmalarda çevik yöntemler fikirsel olarak yol gösterici olmakla beraber somut anlamda birebir uygulama esasları ve yöntemleri olan bir yaklaşım değildir. </w:t>
      </w:r>
    </w:p>
    <w:p w:rsidR="002E2FBF" w:rsidRDefault="00894FE4" w:rsidP="00894FE4">
      <w:pPr>
        <w:spacing w:before="120" w:after="0"/>
        <w:jc w:val="both"/>
        <w:rPr>
          <w:rFonts w:ascii="Times New Roman" w:hAnsi="Times New Roman" w:cs="Times New Roman"/>
          <w:sz w:val="20"/>
          <w:szCs w:val="20"/>
        </w:rPr>
        <w:sectPr w:rsidR="002E2FBF" w:rsidSect="002E2FBF">
          <w:type w:val="continuous"/>
          <w:pgSz w:w="11906" w:h="16838"/>
          <w:pgMar w:top="1417" w:right="1417" w:bottom="1417" w:left="1417" w:header="708" w:footer="708" w:gutter="0"/>
          <w:cols w:num="2" w:space="708"/>
          <w:docGrid w:linePitch="360"/>
        </w:sectPr>
      </w:pPr>
      <w:r>
        <w:rPr>
          <w:rFonts w:ascii="Times New Roman" w:hAnsi="Times New Roman" w:cs="Times New Roman"/>
          <w:sz w:val="20"/>
          <w:szCs w:val="20"/>
        </w:rPr>
        <w:t xml:space="preserve">İlerleyen çalışmalarda çevik yazılım geliştirme yöntemlerinden </w:t>
      </w:r>
      <w:r w:rsidR="002E2FBF">
        <w:rPr>
          <w:rFonts w:ascii="Times New Roman" w:hAnsi="Times New Roman" w:cs="Times New Roman"/>
          <w:sz w:val="20"/>
          <w:szCs w:val="20"/>
        </w:rPr>
        <w:t>aşırı programlama (Extreme Programming)</w:t>
      </w:r>
      <w:r>
        <w:rPr>
          <w:rFonts w:ascii="Times New Roman" w:hAnsi="Times New Roman" w:cs="Times New Roman"/>
          <w:sz w:val="20"/>
          <w:szCs w:val="20"/>
        </w:rPr>
        <w:t xml:space="preserve"> temelli bir ontoloji geliştirme yaklaşımı</w:t>
      </w:r>
      <w:r w:rsidR="002E2FBF">
        <w:rPr>
          <w:rFonts w:ascii="Times New Roman" w:hAnsi="Times New Roman" w:cs="Times New Roman"/>
          <w:sz w:val="20"/>
          <w:szCs w:val="20"/>
        </w:rPr>
        <w:t>nın</w:t>
      </w:r>
      <w:r>
        <w:rPr>
          <w:rFonts w:ascii="Times New Roman" w:hAnsi="Times New Roman" w:cs="Times New Roman"/>
          <w:sz w:val="20"/>
          <w:szCs w:val="20"/>
        </w:rPr>
        <w:t xml:space="preserve"> </w:t>
      </w:r>
      <w:r w:rsidR="002E2FBF">
        <w:rPr>
          <w:rFonts w:ascii="Times New Roman" w:hAnsi="Times New Roman" w:cs="Times New Roman"/>
          <w:sz w:val="20"/>
          <w:szCs w:val="20"/>
        </w:rPr>
        <w:t xml:space="preserve">aşırı programlama </w:t>
      </w:r>
      <w:r>
        <w:rPr>
          <w:rFonts w:ascii="Times New Roman" w:hAnsi="Times New Roman" w:cs="Times New Roman"/>
          <w:sz w:val="20"/>
          <w:szCs w:val="20"/>
        </w:rPr>
        <w:t xml:space="preserve">adımlarıyla somutlaştırılarak </w:t>
      </w:r>
      <w:r w:rsidR="002E2FBF">
        <w:rPr>
          <w:rFonts w:ascii="Times New Roman" w:hAnsi="Times New Roman" w:cs="Times New Roman"/>
          <w:sz w:val="20"/>
          <w:szCs w:val="20"/>
        </w:rPr>
        <w:t>tanımlanması planlanmaktadır.</w:t>
      </w:r>
    </w:p>
    <w:p w:rsidR="00894FE4" w:rsidRDefault="00894FE4" w:rsidP="00894FE4">
      <w:pPr>
        <w:spacing w:before="120" w:after="0"/>
        <w:jc w:val="both"/>
        <w:rPr>
          <w:rFonts w:ascii="Times New Roman" w:hAnsi="Times New Roman" w:cs="Times New Roman"/>
          <w:sz w:val="20"/>
          <w:szCs w:val="20"/>
        </w:rPr>
      </w:pPr>
    </w:p>
    <w:p w:rsidR="00E43999" w:rsidRDefault="00E43999" w:rsidP="00894FE4">
      <w:pPr>
        <w:spacing w:before="120" w:after="0"/>
        <w:jc w:val="both"/>
        <w:rPr>
          <w:rFonts w:ascii="Times New Roman" w:hAnsi="Times New Roman" w:cs="Times New Roman"/>
          <w:sz w:val="20"/>
          <w:szCs w:val="20"/>
        </w:rPr>
      </w:pPr>
    </w:p>
    <w:p w:rsidR="002E2FBF" w:rsidRDefault="002E2FBF" w:rsidP="00894FE4">
      <w:pPr>
        <w:spacing w:before="120" w:after="0"/>
        <w:jc w:val="both"/>
        <w:rPr>
          <w:rFonts w:ascii="Times New Roman" w:hAnsi="Times New Roman" w:cs="Times New Roman"/>
          <w:sz w:val="20"/>
          <w:szCs w:val="20"/>
        </w:rPr>
      </w:pPr>
      <w:r w:rsidRPr="002E2FBF">
        <w:rPr>
          <w:rFonts w:ascii="Times New Roman" w:hAnsi="Times New Roman" w:cs="Times New Roman"/>
          <w:b/>
          <w:sz w:val="20"/>
          <w:szCs w:val="20"/>
        </w:rPr>
        <w:t>Tablo-1</w:t>
      </w:r>
      <w:r>
        <w:rPr>
          <w:rFonts w:ascii="Times New Roman" w:hAnsi="Times New Roman" w:cs="Times New Roman"/>
          <w:sz w:val="20"/>
          <w:szCs w:val="20"/>
        </w:rPr>
        <w:t>: Evrimsel Ontoloji Geliştirme Metotlarının Karşılaştırması</w:t>
      </w:r>
    </w:p>
    <w:tbl>
      <w:tblPr>
        <w:tblStyle w:val="TableGrid"/>
        <w:tblpPr w:leftFromText="141" w:rightFromText="141" w:vertAnchor="text" w:horzAnchor="margin" w:tblpXSpec="center" w:tblpY="-220"/>
        <w:tblW w:w="10598" w:type="dxa"/>
        <w:tblLayout w:type="fixed"/>
        <w:tblLook w:val="04A0" w:firstRow="1" w:lastRow="0" w:firstColumn="1" w:lastColumn="0" w:noHBand="0" w:noVBand="1"/>
      </w:tblPr>
      <w:tblGrid>
        <w:gridCol w:w="1384"/>
        <w:gridCol w:w="1418"/>
        <w:gridCol w:w="1417"/>
        <w:gridCol w:w="1843"/>
        <w:gridCol w:w="2268"/>
        <w:gridCol w:w="2268"/>
      </w:tblGrid>
      <w:tr w:rsidR="002E2FBF" w:rsidTr="0028177D">
        <w:tc>
          <w:tcPr>
            <w:tcW w:w="1384" w:type="dxa"/>
            <w:vAlign w:val="center"/>
          </w:tcPr>
          <w:p w:rsidR="002E2FBF" w:rsidRPr="00201A58" w:rsidRDefault="002E2FBF" w:rsidP="0028177D">
            <w:pPr>
              <w:jc w:val="center"/>
              <w:rPr>
                <w:rFonts w:ascii="Times New Roman" w:hAnsi="Times New Roman" w:cs="Times New Roman"/>
                <w:sz w:val="16"/>
                <w:szCs w:val="16"/>
              </w:rPr>
            </w:pPr>
          </w:p>
        </w:tc>
        <w:tc>
          <w:tcPr>
            <w:tcW w:w="1418" w:type="dxa"/>
            <w:vAlign w:val="center"/>
          </w:tcPr>
          <w:p w:rsidR="002E2FBF" w:rsidRPr="00201A58" w:rsidRDefault="002E2FBF" w:rsidP="0028177D">
            <w:pPr>
              <w:spacing w:before="120" w:after="100" w:afterAutospacing="1"/>
              <w:jc w:val="center"/>
              <w:rPr>
                <w:rFonts w:ascii="Times New Roman" w:hAnsi="Times New Roman" w:cs="Times New Roman"/>
                <w:b/>
                <w:sz w:val="16"/>
                <w:szCs w:val="16"/>
              </w:rPr>
            </w:pPr>
            <w:r w:rsidRPr="00201A58">
              <w:rPr>
                <w:rFonts w:ascii="Times New Roman" w:hAnsi="Times New Roman" w:cs="Times New Roman"/>
                <w:b/>
                <w:sz w:val="16"/>
                <w:szCs w:val="16"/>
              </w:rPr>
              <w:t>UPON</w:t>
            </w:r>
          </w:p>
        </w:tc>
        <w:tc>
          <w:tcPr>
            <w:tcW w:w="1417" w:type="dxa"/>
            <w:vAlign w:val="center"/>
          </w:tcPr>
          <w:p w:rsidR="002E2FBF" w:rsidRPr="00201A58" w:rsidRDefault="002E2FBF" w:rsidP="0028177D">
            <w:pPr>
              <w:spacing w:before="120" w:after="100" w:afterAutospacing="1"/>
              <w:jc w:val="center"/>
              <w:rPr>
                <w:rFonts w:ascii="Times New Roman" w:hAnsi="Times New Roman" w:cs="Times New Roman"/>
                <w:b/>
                <w:sz w:val="16"/>
                <w:szCs w:val="16"/>
              </w:rPr>
            </w:pPr>
            <w:r w:rsidRPr="00201A58">
              <w:rPr>
                <w:rFonts w:ascii="Times New Roman" w:hAnsi="Times New Roman" w:cs="Times New Roman"/>
                <w:b/>
                <w:sz w:val="16"/>
                <w:szCs w:val="16"/>
              </w:rPr>
              <w:t>ON TO KNOWLEDGE</w:t>
            </w:r>
          </w:p>
        </w:tc>
        <w:tc>
          <w:tcPr>
            <w:tcW w:w="1843" w:type="dxa"/>
            <w:vAlign w:val="center"/>
          </w:tcPr>
          <w:p w:rsidR="002E2FBF" w:rsidRPr="00201A58" w:rsidRDefault="002E2FBF" w:rsidP="0028177D">
            <w:pPr>
              <w:pStyle w:val="Heading2"/>
              <w:numPr>
                <w:ilvl w:val="0"/>
                <w:numId w:val="0"/>
              </w:numPr>
              <w:spacing w:before="120" w:after="100" w:afterAutospacing="1"/>
              <w:ind w:left="576" w:hanging="576"/>
              <w:jc w:val="center"/>
              <w:outlineLvl w:val="1"/>
              <w:rPr>
                <w:rFonts w:cs="Times New Roman"/>
                <w:sz w:val="16"/>
                <w:szCs w:val="16"/>
              </w:rPr>
            </w:pPr>
            <w:r w:rsidRPr="00201A58">
              <w:rPr>
                <w:rFonts w:cs="Times New Roman"/>
                <w:sz w:val="16"/>
                <w:szCs w:val="16"/>
              </w:rPr>
              <w:t>METHONTOLOGY</w:t>
            </w:r>
          </w:p>
        </w:tc>
        <w:tc>
          <w:tcPr>
            <w:tcW w:w="2268" w:type="dxa"/>
            <w:vAlign w:val="center"/>
          </w:tcPr>
          <w:p w:rsidR="002E2FBF" w:rsidRPr="00201A58" w:rsidRDefault="002E2FBF" w:rsidP="0028177D">
            <w:pPr>
              <w:spacing w:before="120" w:after="100" w:afterAutospacing="1"/>
              <w:jc w:val="center"/>
              <w:rPr>
                <w:rFonts w:ascii="Times New Roman" w:hAnsi="Times New Roman" w:cs="Times New Roman"/>
                <w:b/>
                <w:sz w:val="16"/>
                <w:szCs w:val="16"/>
              </w:rPr>
            </w:pPr>
            <w:r w:rsidRPr="00201A58">
              <w:rPr>
                <w:rFonts w:ascii="Times New Roman" w:hAnsi="Times New Roman" w:cs="Times New Roman"/>
                <w:b/>
                <w:sz w:val="16"/>
                <w:szCs w:val="16"/>
              </w:rPr>
              <w:t>IDEF5</w:t>
            </w:r>
          </w:p>
        </w:tc>
        <w:tc>
          <w:tcPr>
            <w:tcW w:w="2268" w:type="dxa"/>
            <w:vAlign w:val="center"/>
          </w:tcPr>
          <w:p w:rsidR="002E2FBF" w:rsidRPr="00201A58" w:rsidRDefault="002E2FBF" w:rsidP="0028177D">
            <w:pPr>
              <w:spacing w:before="120" w:after="100" w:afterAutospacing="1"/>
              <w:jc w:val="center"/>
              <w:rPr>
                <w:rFonts w:ascii="Times New Roman" w:hAnsi="Times New Roman" w:cs="Times New Roman"/>
                <w:b/>
                <w:sz w:val="16"/>
                <w:szCs w:val="16"/>
              </w:rPr>
            </w:pPr>
            <w:r w:rsidRPr="00201A58">
              <w:rPr>
                <w:rFonts w:ascii="Times New Roman" w:hAnsi="Times New Roman" w:cs="Times New Roman"/>
                <w:b/>
                <w:sz w:val="16"/>
                <w:szCs w:val="16"/>
              </w:rPr>
              <w:t>EDON</w:t>
            </w:r>
          </w:p>
        </w:tc>
      </w:tr>
      <w:tr w:rsidR="002E2FBF" w:rsidTr="0028177D">
        <w:tc>
          <w:tcPr>
            <w:tcW w:w="1384" w:type="dxa"/>
            <w:vAlign w:val="center"/>
          </w:tcPr>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Yeniden</w:t>
            </w:r>
          </w:p>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Kullanılabilirlik</w:t>
            </w:r>
          </w:p>
        </w:tc>
        <w:tc>
          <w:tcPr>
            <w:tcW w:w="141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Evet</w:t>
            </w:r>
          </w:p>
        </w:tc>
        <w:tc>
          <w:tcPr>
            <w:tcW w:w="1417"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Hayır</w:t>
            </w:r>
          </w:p>
        </w:tc>
        <w:tc>
          <w:tcPr>
            <w:tcW w:w="1843"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Evet</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Evet</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Evet</w:t>
            </w:r>
          </w:p>
        </w:tc>
      </w:tr>
      <w:tr w:rsidR="002E2FBF" w:rsidTr="0028177D">
        <w:trPr>
          <w:trHeight w:val="432"/>
        </w:trPr>
        <w:tc>
          <w:tcPr>
            <w:tcW w:w="1384" w:type="dxa"/>
            <w:vAlign w:val="center"/>
          </w:tcPr>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Benimsediği Yaklaşım</w:t>
            </w:r>
          </w:p>
        </w:tc>
        <w:tc>
          <w:tcPr>
            <w:tcW w:w="141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Birleşik Yazılım Geliştirme Süreci</w:t>
            </w:r>
            <w:r>
              <w:rPr>
                <w:rFonts w:ascii="Times New Roman" w:hAnsi="Times New Roman" w:cs="Times New Roman"/>
                <w:sz w:val="16"/>
                <w:szCs w:val="16"/>
              </w:rPr>
              <w:t xml:space="preserve"> (UP)</w:t>
            </w:r>
          </w:p>
        </w:tc>
        <w:tc>
          <w:tcPr>
            <w:tcW w:w="1417" w:type="dxa"/>
            <w:vAlign w:val="center"/>
          </w:tcPr>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Bilgi Üst-Süreci (</w:t>
            </w:r>
            <w:r w:rsidRPr="00201A58">
              <w:rPr>
                <w:rFonts w:ascii="Times New Roman" w:hAnsi="Times New Roman" w:cs="Times New Roman"/>
                <w:sz w:val="16"/>
                <w:szCs w:val="16"/>
              </w:rPr>
              <w:t>Knowledge</w:t>
            </w:r>
            <w:r>
              <w:rPr>
                <w:rFonts w:ascii="Times New Roman" w:hAnsi="Times New Roman" w:cs="Times New Roman"/>
                <w:sz w:val="16"/>
                <w:szCs w:val="16"/>
              </w:rPr>
              <w:t xml:space="preserve"> </w:t>
            </w:r>
            <w:r w:rsidRPr="00201A58">
              <w:rPr>
                <w:rFonts w:ascii="Times New Roman" w:hAnsi="Times New Roman" w:cs="Times New Roman"/>
                <w:sz w:val="16"/>
                <w:szCs w:val="16"/>
              </w:rPr>
              <w:t>Meta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Process</w:t>
            </w:r>
            <w:r>
              <w:rPr>
                <w:rFonts w:ascii="Times New Roman" w:hAnsi="Times New Roman" w:cs="Times New Roman"/>
                <w:sz w:val="16"/>
                <w:szCs w:val="16"/>
              </w:rPr>
              <w:t>)</w:t>
            </w:r>
          </w:p>
        </w:tc>
        <w:tc>
          <w:tcPr>
            <w:tcW w:w="1843"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Evrimsel</w:t>
            </w:r>
            <w:r>
              <w:rPr>
                <w:rFonts w:ascii="Times New Roman" w:hAnsi="Times New Roman" w:cs="Times New Roman"/>
                <w:sz w:val="16"/>
                <w:szCs w:val="16"/>
              </w:rPr>
              <w:t xml:space="preserve"> </w:t>
            </w:r>
            <w:r w:rsidRPr="00201A58">
              <w:rPr>
                <w:rFonts w:ascii="Times New Roman" w:hAnsi="Times New Roman" w:cs="Times New Roman"/>
                <w:sz w:val="16"/>
                <w:szCs w:val="16"/>
              </w:rPr>
              <w:t>Geliş</w:t>
            </w:r>
            <w:r>
              <w:rPr>
                <w:rFonts w:ascii="Times New Roman" w:hAnsi="Times New Roman" w:cs="Times New Roman"/>
                <w:sz w:val="16"/>
                <w:szCs w:val="16"/>
              </w:rPr>
              <w:t>tirim</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Evrimsel</w:t>
            </w:r>
            <w:r>
              <w:rPr>
                <w:rFonts w:ascii="Times New Roman" w:hAnsi="Times New Roman" w:cs="Times New Roman"/>
                <w:sz w:val="16"/>
                <w:szCs w:val="16"/>
              </w:rPr>
              <w:t xml:space="preserve"> </w:t>
            </w:r>
            <w:r w:rsidRPr="00201A58">
              <w:rPr>
                <w:rFonts w:ascii="Times New Roman" w:hAnsi="Times New Roman" w:cs="Times New Roman"/>
                <w:sz w:val="16"/>
                <w:szCs w:val="16"/>
              </w:rPr>
              <w:t>Geliş</w:t>
            </w:r>
            <w:r>
              <w:rPr>
                <w:rFonts w:ascii="Times New Roman" w:hAnsi="Times New Roman" w:cs="Times New Roman"/>
                <w:sz w:val="16"/>
                <w:szCs w:val="16"/>
              </w:rPr>
              <w:t>tirim</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SCRUM</w:t>
            </w:r>
          </w:p>
        </w:tc>
      </w:tr>
      <w:tr w:rsidR="002E2FBF" w:rsidTr="0028177D">
        <w:tc>
          <w:tcPr>
            <w:tcW w:w="1384" w:type="dxa"/>
            <w:vAlign w:val="center"/>
          </w:tcPr>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Geleneksel Yöntemlerden Farkı</w:t>
            </w:r>
          </w:p>
        </w:tc>
        <w:tc>
          <w:tcPr>
            <w:tcW w:w="1418" w:type="dxa"/>
            <w:vAlign w:val="center"/>
          </w:tcPr>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Tekrarlamalı</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Artırımlı</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UML </w:t>
            </w:r>
            <w:r w:rsidRPr="00201A58">
              <w:rPr>
                <w:rFonts w:ascii="Times New Roman" w:hAnsi="Times New Roman" w:cs="Times New Roman"/>
                <w:sz w:val="16"/>
                <w:szCs w:val="16"/>
              </w:rPr>
              <w:t>destekli</w:t>
            </w:r>
          </w:p>
        </w:tc>
        <w:tc>
          <w:tcPr>
            <w:tcW w:w="1417" w:type="dxa"/>
            <w:vAlign w:val="center"/>
          </w:tcPr>
          <w:p w:rsidR="002E2FBF"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 xml:space="preserve">Disiplinler arası </w:t>
            </w:r>
            <w:r>
              <w:rPr>
                <w:rFonts w:ascii="Times New Roman" w:hAnsi="Times New Roman" w:cs="Times New Roman"/>
                <w:sz w:val="16"/>
                <w:szCs w:val="16"/>
              </w:rPr>
              <w:t>çalışabilirlik</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S</w:t>
            </w:r>
            <w:r w:rsidRPr="00201A58">
              <w:rPr>
                <w:rFonts w:ascii="Times New Roman" w:hAnsi="Times New Roman" w:cs="Times New Roman"/>
                <w:sz w:val="16"/>
                <w:szCs w:val="16"/>
              </w:rPr>
              <w:t>on üç adımda döngüsel gelişim</w:t>
            </w:r>
          </w:p>
          <w:p w:rsidR="002E2FBF" w:rsidRPr="00201A58" w:rsidRDefault="002E2FBF" w:rsidP="0028177D">
            <w:pPr>
              <w:rPr>
                <w:rFonts w:ascii="Times New Roman" w:hAnsi="Times New Roman" w:cs="Times New Roman"/>
                <w:sz w:val="16"/>
                <w:szCs w:val="16"/>
              </w:rPr>
            </w:pPr>
          </w:p>
        </w:tc>
        <w:tc>
          <w:tcPr>
            <w:tcW w:w="1843" w:type="dxa"/>
            <w:vAlign w:val="center"/>
          </w:tcPr>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Gerçekleştirim adımları, destek aktiviteleriyle paralel çalışır.</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Farklı domainler tarafından test edilebilir.</w:t>
            </w:r>
          </w:p>
        </w:tc>
        <w:tc>
          <w:tcPr>
            <w:tcW w:w="2268" w:type="dxa"/>
            <w:vAlign w:val="center"/>
          </w:tcPr>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Sürecin erken aşamasında ön ontoloji elde etme</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Kullanıc</w:t>
            </w:r>
            <w:r>
              <w:rPr>
                <w:rFonts w:ascii="Times New Roman" w:hAnsi="Times New Roman" w:cs="Times New Roman"/>
                <w:sz w:val="16"/>
                <w:szCs w:val="16"/>
              </w:rPr>
              <w:t xml:space="preserve">ı </w:t>
            </w:r>
            <w:r w:rsidRPr="00201A58">
              <w:rPr>
                <w:rFonts w:ascii="Times New Roman" w:hAnsi="Times New Roman" w:cs="Times New Roman"/>
                <w:sz w:val="16"/>
                <w:szCs w:val="16"/>
              </w:rPr>
              <w:t>/</w:t>
            </w:r>
            <w:r>
              <w:rPr>
                <w:rFonts w:ascii="Times New Roman" w:hAnsi="Times New Roman" w:cs="Times New Roman"/>
                <w:sz w:val="16"/>
                <w:szCs w:val="16"/>
              </w:rPr>
              <w:t xml:space="preserve"> </w:t>
            </w:r>
            <w:r w:rsidRPr="00201A58">
              <w:rPr>
                <w:rFonts w:ascii="Times New Roman" w:hAnsi="Times New Roman" w:cs="Times New Roman"/>
                <w:sz w:val="16"/>
                <w:szCs w:val="16"/>
              </w:rPr>
              <w:t>Geliştirici etkileşim</w:t>
            </w:r>
            <w:r>
              <w:rPr>
                <w:rFonts w:ascii="Times New Roman" w:hAnsi="Times New Roman" w:cs="Times New Roman"/>
                <w:sz w:val="16"/>
                <w:szCs w:val="16"/>
              </w:rPr>
              <w:t>i</w:t>
            </w:r>
          </w:p>
        </w:tc>
        <w:tc>
          <w:tcPr>
            <w:tcW w:w="2268" w:type="dxa"/>
            <w:vAlign w:val="center"/>
          </w:tcPr>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Ontoloji geliştirimi yazılım geliştirmenin bir parçası olarak düşünülür.</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 xml:space="preserve">Tekrarlamalı </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w:t>
            </w:r>
            <w:r w:rsidRPr="00201A58">
              <w:rPr>
                <w:rFonts w:ascii="Times New Roman" w:hAnsi="Times New Roman" w:cs="Times New Roman"/>
                <w:sz w:val="16"/>
                <w:szCs w:val="16"/>
              </w:rPr>
              <w:t>Artırımlı</w:t>
            </w:r>
          </w:p>
        </w:tc>
      </w:tr>
      <w:tr w:rsidR="002E2FBF" w:rsidTr="0028177D">
        <w:tc>
          <w:tcPr>
            <w:tcW w:w="1384" w:type="dxa"/>
            <w:vAlign w:val="center"/>
          </w:tcPr>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Gerçekleştirim Adımları</w:t>
            </w:r>
          </w:p>
        </w:tc>
        <w:tc>
          <w:tcPr>
            <w:tcW w:w="141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-Gereksinim</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-Analiz</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-Tasarım</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-Uygulama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-Test</w:t>
            </w:r>
          </w:p>
        </w:tc>
        <w:tc>
          <w:tcPr>
            <w:tcW w:w="1417"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-Yapılabilirlik</w:t>
            </w:r>
          </w:p>
          <w:p w:rsidR="002E2FBF" w:rsidRPr="00201A58" w:rsidRDefault="002E2FBF" w:rsidP="0028177D">
            <w:pPr>
              <w:rPr>
                <w:rFonts w:ascii="Times New Roman" w:hAnsi="Times New Roman" w:cs="Times New Roman"/>
                <w:sz w:val="16"/>
                <w:szCs w:val="16"/>
              </w:rPr>
            </w:pPr>
            <w:r>
              <w:rPr>
                <w:rFonts w:ascii="Times New Roman" w:hAnsi="Times New Roman" w:cs="Times New Roman"/>
                <w:sz w:val="16"/>
                <w:szCs w:val="16"/>
              </w:rPr>
              <w:t xml:space="preserve"> çalışması</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-Başlama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-Arıtma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-Değerlendirme</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-Uygulama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-Gelişim</w:t>
            </w:r>
          </w:p>
        </w:tc>
        <w:tc>
          <w:tcPr>
            <w:tcW w:w="1843"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-Tanımlama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-Bilgi Edinme</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-Kavramsallaştırma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-Entegrasyon</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-Uygulama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-Dökümantasyon</w:t>
            </w:r>
          </w:p>
          <w:p w:rsidR="002E2FBF" w:rsidRPr="00201A58" w:rsidRDefault="002E2FBF" w:rsidP="0028177D">
            <w:pPr>
              <w:rPr>
                <w:rFonts w:ascii="Times New Roman" w:hAnsi="Times New Roman" w:cs="Times New Roman"/>
                <w:sz w:val="16"/>
                <w:szCs w:val="16"/>
              </w:rPr>
            </w:pP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-Tanımlama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-Veri Toplama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-Veri Analizi</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-Başlangıç Ontolojisi Oluşturma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-Doğrulama</w:t>
            </w:r>
          </w:p>
          <w:p w:rsidR="002E2FBF" w:rsidRPr="00201A58" w:rsidRDefault="002E2FBF" w:rsidP="0028177D">
            <w:pPr>
              <w:rPr>
                <w:rFonts w:ascii="Times New Roman" w:hAnsi="Times New Roman" w:cs="Times New Roman"/>
                <w:sz w:val="16"/>
                <w:szCs w:val="16"/>
              </w:rPr>
            </w:pP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-Tanımlama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-Kavramsallaştırma</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-Formalizasyon</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-Düzenleme</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-Gerçekleştirim</w:t>
            </w:r>
          </w:p>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-Birleştirme</w:t>
            </w:r>
          </w:p>
        </w:tc>
      </w:tr>
      <w:tr w:rsidR="002E2FBF" w:rsidTr="0028177D">
        <w:tc>
          <w:tcPr>
            <w:tcW w:w="1384" w:type="dxa"/>
            <w:vAlign w:val="center"/>
          </w:tcPr>
          <w:p w:rsidR="002E2FBF" w:rsidRPr="00201A58" w:rsidRDefault="002E2FBF" w:rsidP="0028177D">
            <w:pPr>
              <w:rPr>
                <w:rFonts w:ascii="Times New Roman" w:hAnsi="Times New Roman" w:cs="Times New Roman"/>
                <w:b/>
                <w:sz w:val="16"/>
                <w:szCs w:val="16"/>
              </w:rPr>
            </w:pPr>
            <w:r w:rsidRPr="00201A58">
              <w:rPr>
                <w:rFonts w:ascii="Times New Roman" w:hAnsi="Times New Roman" w:cs="Times New Roman"/>
                <w:b/>
                <w:sz w:val="16"/>
                <w:szCs w:val="16"/>
              </w:rPr>
              <w:t>Uygulama Bağımlılığı</w:t>
            </w:r>
          </w:p>
        </w:tc>
        <w:tc>
          <w:tcPr>
            <w:tcW w:w="141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Yok</w:t>
            </w:r>
          </w:p>
        </w:tc>
        <w:tc>
          <w:tcPr>
            <w:tcW w:w="1417"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Var</w:t>
            </w:r>
          </w:p>
        </w:tc>
        <w:tc>
          <w:tcPr>
            <w:tcW w:w="1843"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Yok</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Yok</w:t>
            </w:r>
          </w:p>
        </w:tc>
        <w:tc>
          <w:tcPr>
            <w:tcW w:w="2268" w:type="dxa"/>
            <w:vAlign w:val="center"/>
          </w:tcPr>
          <w:p w:rsidR="002E2FBF" w:rsidRPr="00201A58" w:rsidRDefault="002E2FBF" w:rsidP="0028177D">
            <w:pPr>
              <w:rPr>
                <w:rFonts w:ascii="Times New Roman" w:hAnsi="Times New Roman" w:cs="Times New Roman"/>
                <w:sz w:val="16"/>
                <w:szCs w:val="16"/>
              </w:rPr>
            </w:pPr>
            <w:r w:rsidRPr="00201A58">
              <w:rPr>
                <w:rFonts w:ascii="Times New Roman" w:hAnsi="Times New Roman" w:cs="Times New Roman"/>
                <w:sz w:val="16"/>
                <w:szCs w:val="16"/>
              </w:rPr>
              <w:t>Yok</w:t>
            </w:r>
          </w:p>
        </w:tc>
      </w:tr>
    </w:tbl>
    <w:p w:rsidR="002E2FBF" w:rsidRDefault="002E2FBF" w:rsidP="00894FE4">
      <w:pPr>
        <w:spacing w:before="120" w:after="0"/>
        <w:jc w:val="both"/>
        <w:rPr>
          <w:rFonts w:ascii="Times New Roman" w:hAnsi="Times New Roman" w:cs="Times New Roman"/>
          <w:sz w:val="20"/>
          <w:szCs w:val="20"/>
        </w:rPr>
      </w:pPr>
    </w:p>
    <w:p w:rsidR="002E2FBF" w:rsidRDefault="002E2FBF" w:rsidP="00894FE4">
      <w:pPr>
        <w:spacing w:before="120" w:after="0"/>
        <w:jc w:val="both"/>
        <w:rPr>
          <w:rFonts w:ascii="Times New Roman" w:hAnsi="Times New Roman" w:cs="Times New Roman"/>
          <w:sz w:val="20"/>
          <w:szCs w:val="20"/>
        </w:rPr>
        <w:sectPr w:rsidR="002E2FBF" w:rsidSect="002E2FBF">
          <w:type w:val="continuous"/>
          <w:pgSz w:w="11906" w:h="16838"/>
          <w:pgMar w:top="1417" w:right="1417" w:bottom="1417" w:left="1417" w:header="708" w:footer="708" w:gutter="0"/>
          <w:cols w:space="708"/>
          <w:docGrid w:linePitch="360"/>
        </w:sectPr>
      </w:pPr>
    </w:p>
    <w:p w:rsidR="002E2FBF" w:rsidRDefault="002E2FBF" w:rsidP="00894FE4">
      <w:pPr>
        <w:spacing w:before="120" w:after="0"/>
        <w:jc w:val="both"/>
        <w:rPr>
          <w:rFonts w:ascii="Times New Roman" w:hAnsi="Times New Roman" w:cs="Times New Roman"/>
          <w:sz w:val="20"/>
          <w:szCs w:val="20"/>
        </w:rPr>
      </w:pPr>
    </w:p>
    <w:p w:rsidR="002E2FBF" w:rsidRDefault="002E2FBF" w:rsidP="00894FE4">
      <w:pPr>
        <w:spacing w:before="120" w:after="0"/>
        <w:jc w:val="both"/>
        <w:rPr>
          <w:rFonts w:ascii="Times New Roman" w:hAnsi="Times New Roman" w:cs="Times New Roman"/>
          <w:sz w:val="20"/>
          <w:szCs w:val="20"/>
        </w:rPr>
      </w:pPr>
    </w:p>
    <w:p w:rsidR="00894FE4" w:rsidRDefault="00894FE4" w:rsidP="00E43999">
      <w:pPr>
        <w:pStyle w:val="Heading1"/>
        <w:spacing w:after="100" w:afterAutospacing="1"/>
      </w:pPr>
      <w:r>
        <w:lastRenderedPageBreak/>
        <w:t>KAYNAKÇA</w:t>
      </w:r>
    </w:p>
    <w:p w:rsidR="00894FE4" w:rsidRDefault="00894FE4" w:rsidP="00894FE4">
      <w:pPr>
        <w:spacing w:after="0"/>
        <w:jc w:val="both"/>
        <w:rPr>
          <w:rStyle w:val="FontStyle32"/>
          <w:lang w:val="en-US"/>
        </w:rPr>
      </w:pPr>
      <w:r>
        <w:rPr>
          <w:rStyle w:val="FontStyle32"/>
        </w:rPr>
        <w:t>[1] Sure</w:t>
      </w:r>
      <w:r w:rsidR="008647AD">
        <w:rPr>
          <w:rStyle w:val="FontStyle32"/>
        </w:rPr>
        <w:t xml:space="preserve"> Y</w:t>
      </w:r>
      <w:r>
        <w:rPr>
          <w:rStyle w:val="FontStyle32"/>
        </w:rPr>
        <w:t>, Staab</w:t>
      </w:r>
      <w:r w:rsidR="008647AD">
        <w:rPr>
          <w:rStyle w:val="FontStyle32"/>
        </w:rPr>
        <w:t xml:space="preserve"> S</w:t>
      </w:r>
      <w:r>
        <w:rPr>
          <w:rStyle w:val="FontStyle32"/>
        </w:rPr>
        <w:t xml:space="preserve">, Studer </w:t>
      </w:r>
      <w:r w:rsidR="008647AD">
        <w:rPr>
          <w:rStyle w:val="FontStyle32"/>
        </w:rPr>
        <w:t xml:space="preserve">R. </w:t>
      </w:r>
      <w:r>
        <w:rPr>
          <w:rStyle w:val="FontStyle32"/>
          <w:lang w:val="en-US"/>
        </w:rPr>
        <w:t>"On to Knowledge Methodolog</w:t>
      </w:r>
      <w:r w:rsidR="008647AD">
        <w:rPr>
          <w:rStyle w:val="FontStyle32"/>
          <w:lang w:val="en-US"/>
        </w:rPr>
        <w:t>y</w:t>
      </w:r>
      <w:r>
        <w:rPr>
          <w:rStyle w:val="FontStyle32"/>
          <w:lang w:val="en-US"/>
        </w:rPr>
        <w:t xml:space="preserve"> ", </w:t>
      </w:r>
      <w:r w:rsidR="006A5C77">
        <w:rPr>
          <w:rStyle w:val="FontStyle32"/>
          <w:b/>
          <w:lang w:val="en-US"/>
        </w:rPr>
        <w:t>Handbook on Ontolog</w:t>
      </w:r>
      <w:r>
        <w:rPr>
          <w:rStyle w:val="FontStyle32"/>
          <w:b/>
          <w:lang w:val="en-US"/>
        </w:rPr>
        <w:t xml:space="preserve">ies, </w:t>
      </w:r>
      <w:r>
        <w:rPr>
          <w:rStyle w:val="FontStyle32"/>
          <w:lang w:val="en-US"/>
        </w:rPr>
        <w:t>2:117-132, (2004).</w:t>
      </w:r>
    </w:p>
    <w:p w:rsidR="00F304DD" w:rsidRDefault="00BA3241" w:rsidP="00894FE4">
      <w:pPr>
        <w:spacing w:after="0"/>
        <w:jc w:val="both"/>
        <w:rPr>
          <w:rStyle w:val="FontStyle32"/>
        </w:rPr>
      </w:pPr>
      <w:r>
        <w:rPr>
          <w:rStyle w:val="FontStyle32"/>
        </w:rPr>
        <w:t xml:space="preserve">[2] </w:t>
      </w:r>
      <w:r w:rsidR="008647AD">
        <w:rPr>
          <w:rStyle w:val="FontStyle32"/>
        </w:rPr>
        <w:t>Nicola A.D, Missikoff M, Navigli R, “A Proposal for a Unified Process for Ontology Building UPON”</w:t>
      </w:r>
      <w:r w:rsidR="002C66E6">
        <w:rPr>
          <w:rStyle w:val="FontStyle32"/>
        </w:rPr>
        <w:t>, (2005)</w:t>
      </w:r>
      <w:r w:rsidR="008647AD">
        <w:rPr>
          <w:rStyle w:val="FontStyle32"/>
        </w:rPr>
        <w:t xml:space="preserve">. </w:t>
      </w:r>
    </w:p>
    <w:p w:rsidR="00894FE4" w:rsidRDefault="008647AD" w:rsidP="00E274C3">
      <w:pPr>
        <w:spacing w:after="0"/>
        <w:jc w:val="both"/>
        <w:rPr>
          <w:rStyle w:val="FontStyle32"/>
        </w:rPr>
      </w:pPr>
      <w:r>
        <w:rPr>
          <w:rStyle w:val="FontStyle32"/>
        </w:rPr>
        <w:t xml:space="preserve">[3] Iqbal R, Azrifah M, Murad A, Mustapha A, Sharef N.M. “An Analysis of Ontology Engineering Methodologies A Literature Review”, </w:t>
      </w:r>
      <w:r w:rsidR="00E274C3">
        <w:rPr>
          <w:rStyle w:val="FontStyle32"/>
          <w:b/>
        </w:rPr>
        <w:t xml:space="preserve">Research Journal of Applied Sciences, Engineering and Technology 6(16): 2993*-3000, </w:t>
      </w:r>
      <w:r w:rsidR="00E274C3">
        <w:rPr>
          <w:rStyle w:val="FontStyle32"/>
        </w:rPr>
        <w:t>(2013).</w:t>
      </w:r>
    </w:p>
    <w:p w:rsidR="00E274C3" w:rsidRDefault="00E274C3" w:rsidP="00E274C3">
      <w:pPr>
        <w:spacing w:after="0"/>
        <w:jc w:val="both"/>
        <w:rPr>
          <w:rStyle w:val="FontStyle32"/>
        </w:rPr>
      </w:pPr>
      <w:r>
        <w:rPr>
          <w:rStyle w:val="FontStyle32"/>
        </w:rPr>
        <w:t>[4]</w:t>
      </w:r>
      <w:r w:rsidR="00294E6F">
        <w:rPr>
          <w:rStyle w:val="FontStyle32"/>
        </w:rPr>
        <w:t xml:space="preserve"> Reynares E, Caliusco M.L, Galli M.A, “EDON: A Method for Building an Ontology as Software Artefact”, </w:t>
      </w:r>
      <w:r w:rsidR="00294E6F">
        <w:rPr>
          <w:rStyle w:val="FontStyle32"/>
          <w:b/>
        </w:rPr>
        <w:t xml:space="preserve">13th Argentine Symposium on Software Engineering, </w:t>
      </w:r>
      <w:r w:rsidR="00294E6F" w:rsidRPr="00294E6F">
        <w:rPr>
          <w:rStyle w:val="FontStyle32"/>
        </w:rPr>
        <w:t>(2012)</w:t>
      </w:r>
      <w:r w:rsidR="00294E6F">
        <w:rPr>
          <w:rStyle w:val="FontStyle32"/>
        </w:rPr>
        <w:t>.</w:t>
      </w:r>
    </w:p>
    <w:p w:rsidR="00294E6F" w:rsidRDefault="00294E6F" w:rsidP="00E274C3">
      <w:pPr>
        <w:spacing w:after="0"/>
        <w:jc w:val="both"/>
        <w:rPr>
          <w:rStyle w:val="FontStyle32"/>
        </w:rPr>
      </w:pPr>
      <w:r>
        <w:rPr>
          <w:rStyle w:val="FontStyle32"/>
        </w:rPr>
        <w:t xml:space="preserve">[5] Knowledge Based Systems, Inc. “IDEF 5 Method Report”, </w:t>
      </w:r>
      <w:r w:rsidRPr="00294E6F">
        <w:rPr>
          <w:rStyle w:val="FontStyle32"/>
          <w:b/>
        </w:rPr>
        <w:t>Information Integration for Concurrent Engineering</w:t>
      </w:r>
      <w:r>
        <w:rPr>
          <w:rStyle w:val="FontStyle32"/>
        </w:rPr>
        <w:t>, (1994).</w:t>
      </w:r>
    </w:p>
    <w:p w:rsidR="00294E6F" w:rsidRDefault="00294E6F" w:rsidP="00E274C3">
      <w:pPr>
        <w:spacing w:after="0"/>
        <w:jc w:val="both"/>
        <w:rPr>
          <w:rStyle w:val="FontStyle32"/>
        </w:rPr>
      </w:pPr>
      <w:r>
        <w:rPr>
          <w:rStyle w:val="FontStyle32"/>
        </w:rPr>
        <w:lastRenderedPageBreak/>
        <w:t xml:space="preserve">[6] </w:t>
      </w:r>
      <w:r w:rsidR="00060F8A">
        <w:rPr>
          <w:rStyle w:val="FontStyle32"/>
        </w:rPr>
        <w:t xml:space="preserve">L.R Markus, Heese R. “Managing Ontology Lifecycles in Corporate Settings”,  </w:t>
      </w:r>
      <w:r w:rsidR="00060F8A">
        <w:rPr>
          <w:rStyle w:val="FontStyle32"/>
          <w:b/>
        </w:rPr>
        <w:t xml:space="preserve">Proceedings of I-Semantics, </w:t>
      </w:r>
      <w:r w:rsidR="00060F8A">
        <w:rPr>
          <w:rStyle w:val="FontStyle32"/>
        </w:rPr>
        <w:t>(2008).</w:t>
      </w:r>
    </w:p>
    <w:p w:rsidR="00060F8A" w:rsidRDefault="002B77E5" w:rsidP="00E274C3">
      <w:pPr>
        <w:spacing w:after="0"/>
        <w:jc w:val="both"/>
        <w:rPr>
          <w:rStyle w:val="FontStyle32"/>
        </w:rPr>
      </w:pPr>
      <w:r>
        <w:rPr>
          <w:rStyle w:val="FontStyle32"/>
        </w:rPr>
        <w:t xml:space="preserve">[7] Roussey C, Pinet  </w:t>
      </w:r>
      <w:r w:rsidR="00B66B6E">
        <w:rPr>
          <w:rStyle w:val="FontStyle32"/>
        </w:rPr>
        <w:t>F, Kang M.A, Corcho O, “An Introduction to Ontologies and Ontology Engineering</w:t>
      </w:r>
      <w:r w:rsidR="002C66E6">
        <w:rPr>
          <w:rStyle w:val="FontStyle32"/>
        </w:rPr>
        <w:t>”</w:t>
      </w:r>
      <w:r w:rsidR="00B66B6E">
        <w:rPr>
          <w:rStyle w:val="FontStyle32"/>
        </w:rPr>
        <w:t>.</w:t>
      </w:r>
    </w:p>
    <w:p w:rsidR="00B66B6E" w:rsidRDefault="00B66B6E" w:rsidP="00E274C3">
      <w:pPr>
        <w:spacing w:after="0"/>
        <w:jc w:val="both"/>
        <w:rPr>
          <w:rStyle w:val="FontStyle32"/>
        </w:rPr>
      </w:pPr>
      <w:r>
        <w:rPr>
          <w:rStyle w:val="FontStyle32"/>
        </w:rPr>
        <w:t>[8] Antonio D.N, Missikoff M, Navigli R, “A Software Engine</w:t>
      </w:r>
      <w:r w:rsidR="0010335A">
        <w:rPr>
          <w:rStyle w:val="FontStyle32"/>
        </w:rPr>
        <w:t>ering Approach to Ontology Build</w:t>
      </w:r>
      <w:r>
        <w:rPr>
          <w:rStyle w:val="FontStyle32"/>
        </w:rPr>
        <w:t xml:space="preserve">ing”, </w:t>
      </w:r>
      <w:r>
        <w:rPr>
          <w:rStyle w:val="FontStyle32"/>
          <w:b/>
        </w:rPr>
        <w:t xml:space="preserve">Information Systems 34 258-275, </w:t>
      </w:r>
      <w:r>
        <w:rPr>
          <w:rStyle w:val="FontStyle32"/>
        </w:rPr>
        <w:t>(2009).</w:t>
      </w:r>
    </w:p>
    <w:p w:rsidR="00B66B6E" w:rsidRDefault="00B66B6E" w:rsidP="00E274C3">
      <w:pPr>
        <w:spacing w:after="0"/>
        <w:jc w:val="both"/>
        <w:rPr>
          <w:rFonts w:ascii="Times New Roman" w:hAnsi="Times New Roman" w:cs="Times New Roman"/>
          <w:color w:val="141823"/>
          <w:sz w:val="20"/>
          <w:szCs w:val="20"/>
          <w:shd w:val="clear" w:color="auto" w:fill="FFFFFF"/>
        </w:rPr>
      </w:pPr>
      <w:r>
        <w:rPr>
          <w:rStyle w:val="FontStyle32"/>
        </w:rPr>
        <w:t xml:space="preserve">[9] </w:t>
      </w:r>
      <w:r w:rsidRPr="00B66B6E">
        <w:rPr>
          <w:rStyle w:val="FontStyle32"/>
        </w:rPr>
        <w:t xml:space="preserve">Fernandez M, Asuncion G.P, Juristo N, </w:t>
      </w:r>
      <w:r>
        <w:rPr>
          <w:rStyle w:val="FontStyle32"/>
        </w:rPr>
        <w:t>“M</w:t>
      </w:r>
      <w:r w:rsidRPr="00B66B6E">
        <w:rPr>
          <w:rFonts w:ascii="Times New Roman" w:hAnsi="Times New Roman" w:cs="Times New Roman"/>
          <w:color w:val="141823"/>
          <w:sz w:val="20"/>
          <w:szCs w:val="20"/>
          <w:shd w:val="clear" w:color="auto" w:fill="FFFFFF"/>
        </w:rPr>
        <w:t>ETHONTOLOGY: From Ontological Art Towards Ontological Engineering</w:t>
      </w:r>
      <w:r>
        <w:rPr>
          <w:rFonts w:ascii="Times New Roman" w:hAnsi="Times New Roman" w:cs="Times New Roman"/>
          <w:color w:val="141823"/>
          <w:sz w:val="20"/>
          <w:szCs w:val="20"/>
          <w:shd w:val="clear" w:color="auto" w:fill="FFFFFF"/>
        </w:rPr>
        <w:t>”</w:t>
      </w:r>
      <w:r w:rsidR="002C66E6">
        <w:rPr>
          <w:rFonts w:ascii="Times New Roman" w:hAnsi="Times New Roman" w:cs="Times New Roman"/>
          <w:color w:val="141823"/>
          <w:sz w:val="20"/>
          <w:szCs w:val="20"/>
          <w:shd w:val="clear" w:color="auto" w:fill="FFFFFF"/>
        </w:rPr>
        <w:t xml:space="preserve"> (1997)</w:t>
      </w:r>
      <w:r w:rsidR="008B0CC4">
        <w:rPr>
          <w:rFonts w:ascii="Times New Roman" w:hAnsi="Times New Roman" w:cs="Times New Roman"/>
          <w:color w:val="141823"/>
          <w:sz w:val="20"/>
          <w:szCs w:val="20"/>
          <w:shd w:val="clear" w:color="auto" w:fill="FFFFFF"/>
        </w:rPr>
        <w:t>.</w:t>
      </w:r>
    </w:p>
    <w:p w:rsidR="002E2FBF" w:rsidRDefault="008B0CC4" w:rsidP="008B0CC4">
      <w:pPr>
        <w:spacing w:after="0"/>
        <w:jc w:val="both"/>
        <w:rPr>
          <w:rFonts w:ascii="Times New Roman" w:hAnsi="Times New Roman" w:cs="Times New Roman"/>
          <w:color w:val="141823"/>
          <w:sz w:val="20"/>
          <w:szCs w:val="20"/>
          <w:shd w:val="clear" w:color="auto" w:fill="FFFFFF"/>
        </w:rPr>
        <w:sectPr w:rsidR="002E2FBF" w:rsidSect="002E2FBF">
          <w:type w:val="continuous"/>
          <w:pgSz w:w="11906" w:h="16838"/>
          <w:pgMar w:top="1417" w:right="1417" w:bottom="1417" w:left="1417" w:header="708" w:footer="708" w:gutter="0"/>
          <w:cols w:num="2" w:space="709"/>
          <w:docGrid w:linePitch="360"/>
        </w:sectPr>
      </w:pPr>
      <w:r>
        <w:rPr>
          <w:rFonts w:ascii="Times New Roman" w:hAnsi="Times New Roman" w:cs="Times New Roman"/>
          <w:color w:val="141823"/>
          <w:sz w:val="20"/>
          <w:szCs w:val="20"/>
          <w:shd w:val="clear" w:color="auto" w:fill="FFFFFF"/>
        </w:rPr>
        <w:t>[10] Corcho O, Mariano Fern</w:t>
      </w:r>
      <w:r w:rsidRPr="008B0CC4">
        <w:rPr>
          <w:rFonts w:ascii="Times New Roman" w:hAnsi="Times New Roman" w:cs="Times New Roman"/>
          <w:color w:val="141823"/>
          <w:sz w:val="20"/>
          <w:szCs w:val="20"/>
          <w:shd w:val="clear" w:color="auto" w:fill="FFFFFF"/>
        </w:rPr>
        <w:t>andez-Lopez</w:t>
      </w:r>
      <w:r>
        <w:rPr>
          <w:rFonts w:ascii="Times New Roman" w:hAnsi="Times New Roman" w:cs="Times New Roman"/>
          <w:color w:val="141823"/>
          <w:sz w:val="20"/>
          <w:szCs w:val="20"/>
          <w:shd w:val="clear" w:color="auto" w:fill="FFFFFF"/>
        </w:rPr>
        <w:t>, Asuncion Gomez-P</w:t>
      </w:r>
      <w:r w:rsidRPr="008B0CC4">
        <w:rPr>
          <w:rFonts w:ascii="Times New Roman" w:hAnsi="Times New Roman" w:cs="Times New Roman"/>
          <w:color w:val="141823"/>
          <w:sz w:val="20"/>
          <w:szCs w:val="20"/>
          <w:shd w:val="clear" w:color="auto" w:fill="FFFFFF"/>
        </w:rPr>
        <w:t>erez</w:t>
      </w:r>
      <w:r>
        <w:rPr>
          <w:rFonts w:ascii="Times New Roman" w:hAnsi="Times New Roman" w:cs="Times New Roman"/>
          <w:color w:val="141823"/>
          <w:sz w:val="20"/>
          <w:szCs w:val="20"/>
          <w:shd w:val="clear" w:color="auto" w:fill="FFFFFF"/>
        </w:rPr>
        <w:t>, “</w:t>
      </w:r>
      <w:r w:rsidRPr="008B0CC4">
        <w:rPr>
          <w:rFonts w:ascii="Times New Roman" w:hAnsi="Times New Roman" w:cs="Times New Roman"/>
          <w:color w:val="141823"/>
          <w:sz w:val="20"/>
          <w:szCs w:val="20"/>
          <w:shd w:val="clear" w:color="auto" w:fill="FFFFFF"/>
        </w:rPr>
        <w:t>Methodologies, T</w:t>
      </w:r>
      <w:r>
        <w:rPr>
          <w:rFonts w:ascii="Times New Roman" w:hAnsi="Times New Roman" w:cs="Times New Roman"/>
          <w:color w:val="141823"/>
          <w:sz w:val="20"/>
          <w:szCs w:val="20"/>
          <w:shd w:val="clear" w:color="auto" w:fill="FFFFFF"/>
        </w:rPr>
        <w:t xml:space="preserve">ools and Languages for Building </w:t>
      </w:r>
      <w:r w:rsidRPr="008B0CC4">
        <w:rPr>
          <w:rFonts w:ascii="Times New Roman" w:hAnsi="Times New Roman" w:cs="Times New Roman"/>
          <w:color w:val="141823"/>
          <w:sz w:val="20"/>
          <w:szCs w:val="20"/>
          <w:shd w:val="clear" w:color="auto" w:fill="FFFFFF"/>
        </w:rPr>
        <w:t xml:space="preserve">Ontologies. Where </w:t>
      </w:r>
      <w:r>
        <w:rPr>
          <w:rFonts w:ascii="Times New Roman" w:hAnsi="Times New Roman" w:cs="Times New Roman"/>
          <w:color w:val="141823"/>
          <w:sz w:val="20"/>
          <w:szCs w:val="20"/>
          <w:shd w:val="clear" w:color="auto" w:fill="FFFFFF"/>
        </w:rPr>
        <w:t>i</w:t>
      </w:r>
      <w:r w:rsidRPr="008B0CC4">
        <w:rPr>
          <w:rFonts w:ascii="Times New Roman" w:hAnsi="Times New Roman" w:cs="Times New Roman"/>
          <w:color w:val="141823"/>
          <w:sz w:val="20"/>
          <w:szCs w:val="20"/>
          <w:shd w:val="clear" w:color="auto" w:fill="FFFFFF"/>
        </w:rPr>
        <w:t>s Their Meeting Point?</w:t>
      </w:r>
      <w:r>
        <w:rPr>
          <w:rFonts w:ascii="Times New Roman" w:hAnsi="Times New Roman" w:cs="Times New Roman"/>
          <w:color w:val="141823"/>
          <w:sz w:val="20"/>
          <w:szCs w:val="20"/>
          <w:shd w:val="clear" w:color="auto" w:fill="FFFFFF"/>
        </w:rPr>
        <w:t xml:space="preserve">”, </w:t>
      </w:r>
      <w:r w:rsidRPr="008B0CC4">
        <w:rPr>
          <w:rFonts w:ascii="Times New Roman" w:hAnsi="Times New Roman" w:cs="Times New Roman"/>
          <w:b/>
          <w:color w:val="141823"/>
          <w:sz w:val="20"/>
          <w:szCs w:val="20"/>
          <w:shd w:val="clear" w:color="auto" w:fill="FFFFFF"/>
        </w:rPr>
        <w:t>Data &amp; Knowledge Engineering 46 (2003) 41–64</w:t>
      </w:r>
      <w:r>
        <w:rPr>
          <w:rFonts w:ascii="Times New Roman" w:hAnsi="Times New Roman" w:cs="Times New Roman"/>
          <w:color w:val="141823"/>
          <w:sz w:val="20"/>
          <w:szCs w:val="20"/>
          <w:shd w:val="clear" w:color="auto" w:fill="FFFFFF"/>
        </w:rPr>
        <w:t>, Elsevier, (2001).</w:t>
      </w:r>
    </w:p>
    <w:p w:rsidR="008B0CC4" w:rsidRDefault="008B0CC4" w:rsidP="008B0CC4">
      <w:pPr>
        <w:spacing w:after="0"/>
        <w:jc w:val="both"/>
        <w:rPr>
          <w:rFonts w:ascii="Times New Roman" w:hAnsi="Times New Roman" w:cs="Times New Roman"/>
          <w:color w:val="141823"/>
          <w:sz w:val="20"/>
          <w:szCs w:val="20"/>
          <w:shd w:val="clear" w:color="auto" w:fill="FFFFFF"/>
        </w:rPr>
      </w:pPr>
    </w:p>
    <w:p w:rsidR="008B0CC4" w:rsidRPr="008B0CC4" w:rsidRDefault="008B0CC4" w:rsidP="008B0CC4">
      <w:pPr>
        <w:spacing w:after="0"/>
        <w:jc w:val="both"/>
        <w:rPr>
          <w:rFonts w:ascii="Times New Roman" w:hAnsi="Times New Roman" w:cs="Times New Roman"/>
          <w:b/>
          <w:color w:val="141823"/>
          <w:sz w:val="20"/>
          <w:szCs w:val="20"/>
          <w:shd w:val="clear" w:color="auto" w:fill="FFFFFF"/>
        </w:rPr>
      </w:pPr>
    </w:p>
    <w:p w:rsidR="0070339D" w:rsidRPr="00894FE4" w:rsidRDefault="0070339D" w:rsidP="00894FE4">
      <w:pPr>
        <w:spacing w:before="120" w:after="0"/>
        <w:jc w:val="both"/>
        <w:rPr>
          <w:rFonts w:ascii="Times New Roman" w:hAnsi="Times New Roman" w:cs="Times New Roman"/>
          <w:sz w:val="20"/>
          <w:szCs w:val="20"/>
        </w:rPr>
      </w:pPr>
    </w:p>
    <w:sectPr w:rsidR="0070339D" w:rsidRPr="00894FE4" w:rsidSect="002E2FBF">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D7A" w:rsidRDefault="00D44D7A" w:rsidP="006F0B93">
      <w:pPr>
        <w:spacing w:after="0" w:line="240" w:lineRule="auto"/>
      </w:pPr>
      <w:r>
        <w:separator/>
      </w:r>
    </w:p>
  </w:endnote>
  <w:endnote w:type="continuationSeparator" w:id="0">
    <w:p w:rsidR="00D44D7A" w:rsidRDefault="00D44D7A" w:rsidP="006F0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altName w:val="Bookman Old Style"/>
    <w:panose1 w:val="02050604050505020204"/>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825346"/>
      <w:docPartObj>
        <w:docPartGallery w:val="Page Numbers (Bottom of Page)"/>
        <w:docPartUnique/>
      </w:docPartObj>
    </w:sdtPr>
    <w:sdtEndPr>
      <w:rPr>
        <w:noProof/>
      </w:rPr>
    </w:sdtEndPr>
    <w:sdtContent>
      <w:p w:rsidR="0028177D" w:rsidRDefault="00D44D7A">
        <w:pPr>
          <w:pStyle w:val="Footer"/>
          <w:jc w:val="center"/>
        </w:pPr>
        <w:r>
          <w:fldChar w:fldCharType="begin"/>
        </w:r>
        <w:r>
          <w:instrText xml:space="preserve"> PAGE   \* MERGEFORMAT </w:instrText>
        </w:r>
        <w:r>
          <w:fldChar w:fldCharType="separate"/>
        </w:r>
        <w:r w:rsidR="000D1BC1">
          <w:rPr>
            <w:noProof/>
          </w:rPr>
          <w:t>1</w:t>
        </w:r>
        <w:r>
          <w:rPr>
            <w:noProof/>
          </w:rPr>
          <w:fldChar w:fldCharType="end"/>
        </w:r>
      </w:p>
    </w:sdtContent>
  </w:sdt>
  <w:p w:rsidR="0028177D" w:rsidRDefault="002817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D7A" w:rsidRDefault="00D44D7A" w:rsidP="006F0B93">
      <w:pPr>
        <w:spacing w:after="0" w:line="240" w:lineRule="auto"/>
      </w:pPr>
      <w:r>
        <w:separator/>
      </w:r>
    </w:p>
  </w:footnote>
  <w:footnote w:type="continuationSeparator" w:id="0">
    <w:p w:rsidR="00D44D7A" w:rsidRDefault="00D44D7A" w:rsidP="006F0B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D3D"/>
    <w:multiLevelType w:val="hybridMultilevel"/>
    <w:tmpl w:val="8A66CE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3003F8A"/>
    <w:multiLevelType w:val="hybridMultilevel"/>
    <w:tmpl w:val="84C60F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E05DF0"/>
    <w:multiLevelType w:val="hybridMultilevel"/>
    <w:tmpl w:val="160064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C857CE7"/>
    <w:multiLevelType w:val="hybridMultilevel"/>
    <w:tmpl w:val="E580DD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09B4E78"/>
    <w:multiLevelType w:val="multilevel"/>
    <w:tmpl w:val="658AC9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17EE2C3A"/>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8E356F"/>
    <w:multiLevelType w:val="hybridMultilevel"/>
    <w:tmpl w:val="263047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A3D5804"/>
    <w:multiLevelType w:val="hybridMultilevel"/>
    <w:tmpl w:val="48E0125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7481510"/>
    <w:multiLevelType w:val="hybridMultilevel"/>
    <w:tmpl w:val="81425024"/>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79C0D08"/>
    <w:multiLevelType w:val="hybridMultilevel"/>
    <w:tmpl w:val="1F78C5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1465E17"/>
    <w:multiLevelType w:val="hybridMultilevel"/>
    <w:tmpl w:val="E6B43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2950ACC"/>
    <w:multiLevelType w:val="multilevel"/>
    <w:tmpl w:val="C59A56E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sz w:val="20"/>
        <w:szCs w:val="2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447168F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57E4784"/>
    <w:multiLevelType w:val="hybridMultilevel"/>
    <w:tmpl w:val="AC163E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F5E0E6B"/>
    <w:multiLevelType w:val="hybridMultilevel"/>
    <w:tmpl w:val="989AC3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5C4215A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E6223ED"/>
    <w:multiLevelType w:val="hybridMultilevel"/>
    <w:tmpl w:val="3C3295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FDC28E1"/>
    <w:multiLevelType w:val="hybridMultilevel"/>
    <w:tmpl w:val="F7680F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A9A3FA4"/>
    <w:multiLevelType w:val="hybridMultilevel"/>
    <w:tmpl w:val="AE961C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F890DE5"/>
    <w:multiLevelType w:val="hybridMultilevel"/>
    <w:tmpl w:val="DB8E5E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8"/>
  </w:num>
  <w:num w:numId="3">
    <w:abstractNumId w:val="6"/>
  </w:num>
  <w:num w:numId="4">
    <w:abstractNumId w:val="13"/>
  </w:num>
  <w:num w:numId="5">
    <w:abstractNumId w:val="0"/>
  </w:num>
  <w:num w:numId="6">
    <w:abstractNumId w:val="14"/>
  </w:num>
  <w:num w:numId="7">
    <w:abstractNumId w:val="2"/>
  </w:num>
  <w:num w:numId="8">
    <w:abstractNumId w:val="18"/>
  </w:num>
  <w:num w:numId="9">
    <w:abstractNumId w:val="7"/>
  </w:num>
  <w:num w:numId="10">
    <w:abstractNumId w:val="19"/>
  </w:num>
  <w:num w:numId="11">
    <w:abstractNumId w:val="3"/>
  </w:num>
  <w:num w:numId="12">
    <w:abstractNumId w:val="9"/>
  </w:num>
  <w:num w:numId="13">
    <w:abstractNumId w:val="17"/>
  </w:num>
  <w:num w:numId="14">
    <w:abstractNumId w:val="15"/>
  </w:num>
  <w:num w:numId="15">
    <w:abstractNumId w:val="12"/>
  </w:num>
  <w:num w:numId="16">
    <w:abstractNumId w:val="5"/>
  </w:num>
  <w:num w:numId="17">
    <w:abstractNumId w:val="4"/>
  </w:num>
  <w:num w:numId="18">
    <w:abstractNumId w:val="11"/>
  </w:num>
  <w:num w:numId="19">
    <w:abstractNumId w:val="1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A3A"/>
    <w:rsid w:val="00007B7E"/>
    <w:rsid w:val="00015AE3"/>
    <w:rsid w:val="00042DEE"/>
    <w:rsid w:val="0004459A"/>
    <w:rsid w:val="00053BC1"/>
    <w:rsid w:val="00060F8A"/>
    <w:rsid w:val="00073BB4"/>
    <w:rsid w:val="000833DE"/>
    <w:rsid w:val="000936D6"/>
    <w:rsid w:val="000A28E2"/>
    <w:rsid w:val="000B25E4"/>
    <w:rsid w:val="000B3246"/>
    <w:rsid w:val="000B3359"/>
    <w:rsid w:val="000D1BC1"/>
    <w:rsid w:val="000D52F5"/>
    <w:rsid w:val="000E20B7"/>
    <w:rsid w:val="000F2405"/>
    <w:rsid w:val="000F77B0"/>
    <w:rsid w:val="0010335A"/>
    <w:rsid w:val="0012352A"/>
    <w:rsid w:val="00127228"/>
    <w:rsid w:val="001313E2"/>
    <w:rsid w:val="001742C0"/>
    <w:rsid w:val="00174C0B"/>
    <w:rsid w:val="00180106"/>
    <w:rsid w:val="001B47A3"/>
    <w:rsid w:val="001C4670"/>
    <w:rsid w:val="001C6BEE"/>
    <w:rsid w:val="001D56EE"/>
    <w:rsid w:val="001D5B18"/>
    <w:rsid w:val="00201A58"/>
    <w:rsid w:val="002070FA"/>
    <w:rsid w:val="002229D7"/>
    <w:rsid w:val="002514C8"/>
    <w:rsid w:val="00261B08"/>
    <w:rsid w:val="00271C4A"/>
    <w:rsid w:val="00274478"/>
    <w:rsid w:val="0028177D"/>
    <w:rsid w:val="00283808"/>
    <w:rsid w:val="00284D69"/>
    <w:rsid w:val="0028535B"/>
    <w:rsid w:val="00294E6F"/>
    <w:rsid w:val="00295E84"/>
    <w:rsid w:val="002B7230"/>
    <w:rsid w:val="002B77E5"/>
    <w:rsid w:val="002C66E6"/>
    <w:rsid w:val="002D492D"/>
    <w:rsid w:val="002D7E58"/>
    <w:rsid w:val="002E02B7"/>
    <w:rsid w:val="002E26F9"/>
    <w:rsid w:val="002E2FBF"/>
    <w:rsid w:val="002E5DB4"/>
    <w:rsid w:val="00311A1C"/>
    <w:rsid w:val="00317C1F"/>
    <w:rsid w:val="00344967"/>
    <w:rsid w:val="00363286"/>
    <w:rsid w:val="00363BAE"/>
    <w:rsid w:val="003A650D"/>
    <w:rsid w:val="003A6CAA"/>
    <w:rsid w:val="003C42D4"/>
    <w:rsid w:val="003E211A"/>
    <w:rsid w:val="00412F8E"/>
    <w:rsid w:val="00452E97"/>
    <w:rsid w:val="004838FF"/>
    <w:rsid w:val="004C5F38"/>
    <w:rsid w:val="004D752F"/>
    <w:rsid w:val="004D7E67"/>
    <w:rsid w:val="00534F30"/>
    <w:rsid w:val="00540E17"/>
    <w:rsid w:val="00575B7F"/>
    <w:rsid w:val="00582D4C"/>
    <w:rsid w:val="00584E4F"/>
    <w:rsid w:val="005A51A2"/>
    <w:rsid w:val="005B4C35"/>
    <w:rsid w:val="005C0691"/>
    <w:rsid w:val="005C2D36"/>
    <w:rsid w:val="005C6A89"/>
    <w:rsid w:val="005D13BB"/>
    <w:rsid w:val="005D1F42"/>
    <w:rsid w:val="005D7B96"/>
    <w:rsid w:val="00604EEA"/>
    <w:rsid w:val="006164B9"/>
    <w:rsid w:val="00617D72"/>
    <w:rsid w:val="00631EDE"/>
    <w:rsid w:val="00642DFE"/>
    <w:rsid w:val="00646B4F"/>
    <w:rsid w:val="00691B31"/>
    <w:rsid w:val="006A5C77"/>
    <w:rsid w:val="006C030F"/>
    <w:rsid w:val="006C1821"/>
    <w:rsid w:val="006E282A"/>
    <w:rsid w:val="006F0B93"/>
    <w:rsid w:val="006F3299"/>
    <w:rsid w:val="0070339D"/>
    <w:rsid w:val="00712263"/>
    <w:rsid w:val="00714542"/>
    <w:rsid w:val="007507BA"/>
    <w:rsid w:val="007600DF"/>
    <w:rsid w:val="007671FF"/>
    <w:rsid w:val="007876A1"/>
    <w:rsid w:val="007A195D"/>
    <w:rsid w:val="007A33B4"/>
    <w:rsid w:val="007B037D"/>
    <w:rsid w:val="007C1796"/>
    <w:rsid w:val="007C228E"/>
    <w:rsid w:val="007D6A3A"/>
    <w:rsid w:val="007E2183"/>
    <w:rsid w:val="007E551C"/>
    <w:rsid w:val="007E62D0"/>
    <w:rsid w:val="007F5BA4"/>
    <w:rsid w:val="007F6ECF"/>
    <w:rsid w:val="00805725"/>
    <w:rsid w:val="00805909"/>
    <w:rsid w:val="0082486D"/>
    <w:rsid w:val="008455D5"/>
    <w:rsid w:val="00846999"/>
    <w:rsid w:val="008647AD"/>
    <w:rsid w:val="008777C9"/>
    <w:rsid w:val="00880E01"/>
    <w:rsid w:val="00894FE4"/>
    <w:rsid w:val="00896F37"/>
    <w:rsid w:val="008A29FA"/>
    <w:rsid w:val="008B0CC4"/>
    <w:rsid w:val="008C40C3"/>
    <w:rsid w:val="008E12F4"/>
    <w:rsid w:val="008E1E43"/>
    <w:rsid w:val="008F6783"/>
    <w:rsid w:val="008F7285"/>
    <w:rsid w:val="00910D8B"/>
    <w:rsid w:val="009176EA"/>
    <w:rsid w:val="009305A7"/>
    <w:rsid w:val="009345D0"/>
    <w:rsid w:val="009415B9"/>
    <w:rsid w:val="009424EF"/>
    <w:rsid w:val="009609F5"/>
    <w:rsid w:val="00996394"/>
    <w:rsid w:val="009A18F1"/>
    <w:rsid w:val="009C357D"/>
    <w:rsid w:val="009C6DEE"/>
    <w:rsid w:val="009D170C"/>
    <w:rsid w:val="009D2180"/>
    <w:rsid w:val="009D38B0"/>
    <w:rsid w:val="009E0134"/>
    <w:rsid w:val="009F6A83"/>
    <w:rsid w:val="00A02DFF"/>
    <w:rsid w:val="00A07CCF"/>
    <w:rsid w:val="00A27F68"/>
    <w:rsid w:val="00A3736E"/>
    <w:rsid w:val="00A4457C"/>
    <w:rsid w:val="00A44855"/>
    <w:rsid w:val="00A46910"/>
    <w:rsid w:val="00A6569E"/>
    <w:rsid w:val="00AA0236"/>
    <w:rsid w:val="00AB7C55"/>
    <w:rsid w:val="00AC30B0"/>
    <w:rsid w:val="00AE4D2F"/>
    <w:rsid w:val="00AF3395"/>
    <w:rsid w:val="00B00BA6"/>
    <w:rsid w:val="00B03A7D"/>
    <w:rsid w:val="00B24F9A"/>
    <w:rsid w:val="00B51B24"/>
    <w:rsid w:val="00B548B0"/>
    <w:rsid w:val="00B66B6E"/>
    <w:rsid w:val="00B73565"/>
    <w:rsid w:val="00B84843"/>
    <w:rsid w:val="00B85B1F"/>
    <w:rsid w:val="00BA0785"/>
    <w:rsid w:val="00BA2C25"/>
    <w:rsid w:val="00BA3241"/>
    <w:rsid w:val="00BB5F47"/>
    <w:rsid w:val="00C64C42"/>
    <w:rsid w:val="00C7605E"/>
    <w:rsid w:val="00C8577E"/>
    <w:rsid w:val="00C87CA0"/>
    <w:rsid w:val="00C90DAE"/>
    <w:rsid w:val="00CE5CCF"/>
    <w:rsid w:val="00CF5703"/>
    <w:rsid w:val="00D11606"/>
    <w:rsid w:val="00D12489"/>
    <w:rsid w:val="00D15E63"/>
    <w:rsid w:val="00D32DEB"/>
    <w:rsid w:val="00D412A4"/>
    <w:rsid w:val="00D44D7A"/>
    <w:rsid w:val="00D471A9"/>
    <w:rsid w:val="00D55AAD"/>
    <w:rsid w:val="00D57DCC"/>
    <w:rsid w:val="00D87482"/>
    <w:rsid w:val="00D90763"/>
    <w:rsid w:val="00D94CEF"/>
    <w:rsid w:val="00DA60BD"/>
    <w:rsid w:val="00DB3978"/>
    <w:rsid w:val="00DC7F8D"/>
    <w:rsid w:val="00DD53FD"/>
    <w:rsid w:val="00DD66F4"/>
    <w:rsid w:val="00DE2B42"/>
    <w:rsid w:val="00E274C3"/>
    <w:rsid w:val="00E3656F"/>
    <w:rsid w:val="00E43999"/>
    <w:rsid w:val="00E52157"/>
    <w:rsid w:val="00E54D4A"/>
    <w:rsid w:val="00E5509C"/>
    <w:rsid w:val="00E6721C"/>
    <w:rsid w:val="00E811EE"/>
    <w:rsid w:val="00E851CF"/>
    <w:rsid w:val="00E87F22"/>
    <w:rsid w:val="00EA59F7"/>
    <w:rsid w:val="00EC6A33"/>
    <w:rsid w:val="00ED2E13"/>
    <w:rsid w:val="00EF1CEF"/>
    <w:rsid w:val="00F11A35"/>
    <w:rsid w:val="00F304DD"/>
    <w:rsid w:val="00F464BD"/>
    <w:rsid w:val="00F52CB8"/>
    <w:rsid w:val="00F7518F"/>
    <w:rsid w:val="00F76F92"/>
    <w:rsid w:val="00FC5D7F"/>
    <w:rsid w:val="00FE3DBC"/>
    <w:rsid w:val="00FE78F5"/>
    <w:rsid w:val="00FF19C0"/>
    <w:rsid w:val="00FF7A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5BA4"/>
    <w:pPr>
      <w:keepNext/>
      <w:keepLines/>
      <w:numPr>
        <w:numId w:val="18"/>
      </w:numPr>
      <w:spacing w:before="480" w:after="0"/>
      <w:outlineLvl w:val="0"/>
    </w:pPr>
    <w:rPr>
      <w:rFonts w:ascii="Times New Roman" w:eastAsiaTheme="majorEastAsia" w:hAnsi="Times New Roman" w:cstheme="majorBidi"/>
      <w:b/>
      <w:bCs/>
      <w:color w:val="000000" w:themeColor="text1"/>
      <w:sz w:val="20"/>
      <w:szCs w:val="28"/>
    </w:rPr>
  </w:style>
  <w:style w:type="paragraph" w:styleId="Heading2">
    <w:name w:val="heading 2"/>
    <w:basedOn w:val="Normal"/>
    <w:next w:val="Normal"/>
    <w:link w:val="Heading2Char"/>
    <w:uiPriority w:val="9"/>
    <w:unhideWhenUsed/>
    <w:qFormat/>
    <w:rsid w:val="007F5BA4"/>
    <w:pPr>
      <w:keepNext/>
      <w:keepLines/>
      <w:numPr>
        <w:ilvl w:val="1"/>
        <w:numId w:val="18"/>
      </w:numPr>
      <w:spacing w:before="200" w:after="0"/>
      <w:outlineLvl w:val="1"/>
    </w:pPr>
    <w:rPr>
      <w:rFonts w:ascii="Times New Roman" w:eastAsiaTheme="majorEastAsia" w:hAnsi="Times New Roman" w:cstheme="majorBidi"/>
      <w:b/>
      <w:bCs/>
      <w:color w:val="000000" w:themeColor="text1"/>
      <w:sz w:val="20"/>
      <w:szCs w:val="26"/>
    </w:rPr>
  </w:style>
  <w:style w:type="paragraph" w:styleId="Heading3">
    <w:name w:val="heading 3"/>
    <w:basedOn w:val="Normal"/>
    <w:next w:val="Normal"/>
    <w:link w:val="Heading3Char"/>
    <w:uiPriority w:val="9"/>
    <w:unhideWhenUsed/>
    <w:qFormat/>
    <w:rsid w:val="007F5BA4"/>
    <w:pPr>
      <w:keepNext/>
      <w:keepLines/>
      <w:numPr>
        <w:ilvl w:val="2"/>
        <w:numId w:val="18"/>
      </w:numPr>
      <w:spacing w:before="200" w:after="0"/>
      <w:outlineLvl w:val="2"/>
    </w:pPr>
    <w:rPr>
      <w:rFonts w:ascii="Times New Roman" w:eastAsiaTheme="majorEastAsia" w:hAnsi="Times New Roman" w:cstheme="majorBidi"/>
      <w:b/>
      <w:bCs/>
      <w:sz w:val="20"/>
    </w:rPr>
  </w:style>
  <w:style w:type="paragraph" w:styleId="Heading4">
    <w:name w:val="heading 4"/>
    <w:basedOn w:val="Normal"/>
    <w:next w:val="Normal"/>
    <w:link w:val="Heading4Char"/>
    <w:uiPriority w:val="9"/>
    <w:unhideWhenUsed/>
    <w:qFormat/>
    <w:rsid w:val="00FE78F5"/>
    <w:pPr>
      <w:keepNext/>
      <w:keepLines/>
      <w:numPr>
        <w:ilvl w:val="3"/>
        <w:numId w:val="18"/>
      </w:numPr>
      <w:spacing w:before="200" w:after="0"/>
      <w:outlineLvl w:val="3"/>
    </w:pPr>
    <w:rPr>
      <w:rFonts w:ascii="Times New Roman" w:eastAsiaTheme="majorEastAsia" w:hAnsi="Times New Roman" w:cstheme="majorBidi"/>
      <w:b/>
      <w:bCs/>
      <w:iCs/>
      <w:color w:val="000000" w:themeColor="text1"/>
      <w:sz w:val="20"/>
    </w:rPr>
  </w:style>
  <w:style w:type="paragraph" w:styleId="Heading5">
    <w:name w:val="heading 5"/>
    <w:basedOn w:val="Normal"/>
    <w:next w:val="Normal"/>
    <w:link w:val="Heading5Char"/>
    <w:uiPriority w:val="9"/>
    <w:semiHidden/>
    <w:unhideWhenUsed/>
    <w:qFormat/>
    <w:rsid w:val="008777C9"/>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777C9"/>
    <w:pPr>
      <w:keepNext/>
      <w:keepLines/>
      <w:numPr>
        <w:ilvl w:val="5"/>
        <w:numId w:val="1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777C9"/>
    <w:pPr>
      <w:keepNext/>
      <w:keepLines/>
      <w:numPr>
        <w:ilvl w:val="6"/>
        <w:numId w:val="1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777C9"/>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777C9"/>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2D0"/>
    <w:pPr>
      <w:ind w:left="720"/>
      <w:contextualSpacing/>
    </w:pPr>
  </w:style>
  <w:style w:type="paragraph" w:styleId="BalloonText">
    <w:name w:val="Balloon Text"/>
    <w:basedOn w:val="Normal"/>
    <w:link w:val="BalloonTextChar"/>
    <w:uiPriority w:val="99"/>
    <w:semiHidden/>
    <w:unhideWhenUsed/>
    <w:rsid w:val="00131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3E2"/>
    <w:rPr>
      <w:rFonts w:ascii="Tahoma" w:hAnsi="Tahoma" w:cs="Tahoma"/>
      <w:sz w:val="16"/>
      <w:szCs w:val="16"/>
    </w:rPr>
  </w:style>
  <w:style w:type="paragraph" w:styleId="Header">
    <w:name w:val="header"/>
    <w:basedOn w:val="Normal"/>
    <w:link w:val="HeaderChar"/>
    <w:uiPriority w:val="99"/>
    <w:unhideWhenUsed/>
    <w:rsid w:val="006F0B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0B93"/>
  </w:style>
  <w:style w:type="paragraph" w:styleId="Footer">
    <w:name w:val="footer"/>
    <w:basedOn w:val="Normal"/>
    <w:link w:val="FooterChar"/>
    <w:uiPriority w:val="99"/>
    <w:unhideWhenUsed/>
    <w:rsid w:val="006F0B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0B93"/>
  </w:style>
  <w:style w:type="table" w:styleId="TableGrid">
    <w:name w:val="Table Grid"/>
    <w:basedOn w:val="TableNormal"/>
    <w:uiPriority w:val="59"/>
    <w:rsid w:val="005B4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basedOn w:val="DefaultParagraphFont"/>
    <w:rsid w:val="00FF19C0"/>
    <w:rPr>
      <w:rFonts w:ascii="Times New Roman" w:hAnsi="Times New Roman" w:cs="Times New Roman"/>
      <w:b/>
      <w:bCs/>
      <w:sz w:val="20"/>
      <w:szCs w:val="20"/>
    </w:rPr>
  </w:style>
  <w:style w:type="character" w:customStyle="1" w:styleId="FontStyle32">
    <w:name w:val="Font Style32"/>
    <w:basedOn w:val="DefaultParagraphFont"/>
    <w:rsid w:val="00FF19C0"/>
    <w:rPr>
      <w:rFonts w:ascii="Times New Roman" w:hAnsi="Times New Roman" w:cs="Times New Roman"/>
      <w:sz w:val="20"/>
      <w:szCs w:val="20"/>
    </w:rPr>
  </w:style>
  <w:style w:type="paragraph" w:customStyle="1" w:styleId="Style4">
    <w:name w:val="Style4"/>
    <w:basedOn w:val="Normal"/>
    <w:rsid w:val="00FF19C0"/>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 w:type="character" w:styleId="Hyperlink">
    <w:name w:val="Hyperlink"/>
    <w:basedOn w:val="DefaultParagraphFont"/>
    <w:uiPriority w:val="99"/>
    <w:semiHidden/>
    <w:unhideWhenUsed/>
    <w:rsid w:val="005C2D36"/>
    <w:rPr>
      <w:color w:val="0000FF"/>
      <w:u w:val="single"/>
    </w:rPr>
  </w:style>
  <w:style w:type="character" w:styleId="BookTitle">
    <w:name w:val="Book Title"/>
    <w:basedOn w:val="DefaultParagraphFont"/>
    <w:uiPriority w:val="33"/>
    <w:qFormat/>
    <w:rsid w:val="005C2D36"/>
    <w:rPr>
      <w:b/>
      <w:bCs/>
      <w:smallCaps/>
      <w:spacing w:val="5"/>
    </w:rPr>
  </w:style>
  <w:style w:type="character" w:customStyle="1" w:styleId="Heading1Char">
    <w:name w:val="Heading 1 Char"/>
    <w:basedOn w:val="DefaultParagraphFont"/>
    <w:link w:val="Heading1"/>
    <w:uiPriority w:val="9"/>
    <w:rsid w:val="007F5BA4"/>
    <w:rPr>
      <w:rFonts w:ascii="Times New Roman" w:eastAsiaTheme="majorEastAsia" w:hAnsi="Times New Roman" w:cstheme="majorBidi"/>
      <w:b/>
      <w:bCs/>
      <w:color w:val="000000" w:themeColor="text1"/>
      <w:sz w:val="20"/>
      <w:szCs w:val="28"/>
    </w:rPr>
  </w:style>
  <w:style w:type="character" w:customStyle="1" w:styleId="Heading2Char">
    <w:name w:val="Heading 2 Char"/>
    <w:basedOn w:val="DefaultParagraphFont"/>
    <w:link w:val="Heading2"/>
    <w:uiPriority w:val="9"/>
    <w:rsid w:val="007F5BA4"/>
    <w:rPr>
      <w:rFonts w:ascii="Times New Roman" w:eastAsiaTheme="majorEastAsia" w:hAnsi="Times New Roman" w:cstheme="majorBidi"/>
      <w:b/>
      <w:bCs/>
      <w:color w:val="000000" w:themeColor="text1"/>
      <w:sz w:val="20"/>
      <w:szCs w:val="26"/>
    </w:rPr>
  </w:style>
  <w:style w:type="character" w:customStyle="1" w:styleId="Heading3Char">
    <w:name w:val="Heading 3 Char"/>
    <w:basedOn w:val="DefaultParagraphFont"/>
    <w:link w:val="Heading3"/>
    <w:uiPriority w:val="9"/>
    <w:rsid w:val="007F5BA4"/>
    <w:rPr>
      <w:rFonts w:ascii="Times New Roman" w:eastAsiaTheme="majorEastAsia" w:hAnsi="Times New Roman" w:cstheme="majorBidi"/>
      <w:b/>
      <w:bCs/>
      <w:sz w:val="20"/>
    </w:rPr>
  </w:style>
  <w:style w:type="character" w:customStyle="1" w:styleId="Heading4Char">
    <w:name w:val="Heading 4 Char"/>
    <w:basedOn w:val="DefaultParagraphFont"/>
    <w:link w:val="Heading4"/>
    <w:uiPriority w:val="9"/>
    <w:rsid w:val="00FE78F5"/>
    <w:rPr>
      <w:rFonts w:ascii="Times New Roman" w:eastAsiaTheme="majorEastAsia" w:hAnsi="Times New Roman" w:cstheme="majorBidi"/>
      <w:b/>
      <w:bCs/>
      <w:iCs/>
      <w:color w:val="000000" w:themeColor="text1"/>
      <w:sz w:val="20"/>
    </w:rPr>
  </w:style>
  <w:style w:type="character" w:customStyle="1" w:styleId="Heading5Char">
    <w:name w:val="Heading 5 Char"/>
    <w:basedOn w:val="DefaultParagraphFont"/>
    <w:link w:val="Heading5"/>
    <w:uiPriority w:val="9"/>
    <w:semiHidden/>
    <w:rsid w:val="008777C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777C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777C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777C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777C9"/>
    <w:rPr>
      <w:rFonts w:asciiTheme="majorHAnsi" w:eastAsiaTheme="majorEastAsia" w:hAnsiTheme="majorHAnsi" w:cstheme="majorBidi"/>
      <w:i/>
      <w:iCs/>
      <w:color w:val="404040" w:themeColor="text1" w:themeTint="BF"/>
      <w:sz w:val="20"/>
      <w:szCs w:val="20"/>
    </w:rPr>
  </w:style>
  <w:style w:type="paragraph" w:styleId="HTMLPreformatted">
    <w:name w:val="HTML Preformatted"/>
    <w:basedOn w:val="Normal"/>
    <w:link w:val="HTMLPreformattedChar"/>
    <w:uiPriority w:val="99"/>
    <w:unhideWhenUsed/>
    <w:rsid w:val="00534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34F30"/>
    <w:rPr>
      <w:rFonts w:ascii="Courier New" w:eastAsia="Times New Roman" w:hAnsi="Courier New" w:cs="Courier New"/>
      <w:sz w:val="20"/>
      <w:szCs w:val="20"/>
    </w:rPr>
  </w:style>
  <w:style w:type="paragraph" w:customStyle="1" w:styleId="Default">
    <w:name w:val="Default"/>
    <w:rsid w:val="00F76F92"/>
    <w:pPr>
      <w:autoSpaceDE w:val="0"/>
      <w:autoSpaceDN w:val="0"/>
      <w:adjustRightInd w:val="0"/>
      <w:spacing w:after="0" w:line="240" w:lineRule="auto"/>
    </w:pPr>
    <w:rPr>
      <w:rFonts w:ascii="Bookman Old Style" w:hAnsi="Bookman Old Style" w:cs="Bookman Old Styl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5BA4"/>
    <w:pPr>
      <w:keepNext/>
      <w:keepLines/>
      <w:numPr>
        <w:numId w:val="18"/>
      </w:numPr>
      <w:spacing w:before="480" w:after="0"/>
      <w:outlineLvl w:val="0"/>
    </w:pPr>
    <w:rPr>
      <w:rFonts w:ascii="Times New Roman" w:eastAsiaTheme="majorEastAsia" w:hAnsi="Times New Roman" w:cstheme="majorBidi"/>
      <w:b/>
      <w:bCs/>
      <w:color w:val="000000" w:themeColor="text1"/>
      <w:sz w:val="20"/>
      <w:szCs w:val="28"/>
    </w:rPr>
  </w:style>
  <w:style w:type="paragraph" w:styleId="Heading2">
    <w:name w:val="heading 2"/>
    <w:basedOn w:val="Normal"/>
    <w:next w:val="Normal"/>
    <w:link w:val="Heading2Char"/>
    <w:uiPriority w:val="9"/>
    <w:unhideWhenUsed/>
    <w:qFormat/>
    <w:rsid w:val="007F5BA4"/>
    <w:pPr>
      <w:keepNext/>
      <w:keepLines/>
      <w:numPr>
        <w:ilvl w:val="1"/>
        <w:numId w:val="18"/>
      </w:numPr>
      <w:spacing w:before="200" w:after="0"/>
      <w:outlineLvl w:val="1"/>
    </w:pPr>
    <w:rPr>
      <w:rFonts w:ascii="Times New Roman" w:eastAsiaTheme="majorEastAsia" w:hAnsi="Times New Roman" w:cstheme="majorBidi"/>
      <w:b/>
      <w:bCs/>
      <w:color w:val="000000" w:themeColor="text1"/>
      <w:sz w:val="20"/>
      <w:szCs w:val="26"/>
    </w:rPr>
  </w:style>
  <w:style w:type="paragraph" w:styleId="Heading3">
    <w:name w:val="heading 3"/>
    <w:basedOn w:val="Normal"/>
    <w:next w:val="Normal"/>
    <w:link w:val="Heading3Char"/>
    <w:uiPriority w:val="9"/>
    <w:unhideWhenUsed/>
    <w:qFormat/>
    <w:rsid w:val="007F5BA4"/>
    <w:pPr>
      <w:keepNext/>
      <w:keepLines/>
      <w:numPr>
        <w:ilvl w:val="2"/>
        <w:numId w:val="18"/>
      </w:numPr>
      <w:spacing w:before="200" w:after="0"/>
      <w:outlineLvl w:val="2"/>
    </w:pPr>
    <w:rPr>
      <w:rFonts w:ascii="Times New Roman" w:eastAsiaTheme="majorEastAsia" w:hAnsi="Times New Roman" w:cstheme="majorBidi"/>
      <w:b/>
      <w:bCs/>
      <w:sz w:val="20"/>
    </w:rPr>
  </w:style>
  <w:style w:type="paragraph" w:styleId="Heading4">
    <w:name w:val="heading 4"/>
    <w:basedOn w:val="Normal"/>
    <w:next w:val="Normal"/>
    <w:link w:val="Heading4Char"/>
    <w:uiPriority w:val="9"/>
    <w:unhideWhenUsed/>
    <w:qFormat/>
    <w:rsid w:val="00FE78F5"/>
    <w:pPr>
      <w:keepNext/>
      <w:keepLines/>
      <w:numPr>
        <w:ilvl w:val="3"/>
        <w:numId w:val="18"/>
      </w:numPr>
      <w:spacing w:before="200" w:after="0"/>
      <w:outlineLvl w:val="3"/>
    </w:pPr>
    <w:rPr>
      <w:rFonts w:ascii="Times New Roman" w:eastAsiaTheme="majorEastAsia" w:hAnsi="Times New Roman" w:cstheme="majorBidi"/>
      <w:b/>
      <w:bCs/>
      <w:iCs/>
      <w:color w:val="000000" w:themeColor="text1"/>
      <w:sz w:val="20"/>
    </w:rPr>
  </w:style>
  <w:style w:type="paragraph" w:styleId="Heading5">
    <w:name w:val="heading 5"/>
    <w:basedOn w:val="Normal"/>
    <w:next w:val="Normal"/>
    <w:link w:val="Heading5Char"/>
    <w:uiPriority w:val="9"/>
    <w:semiHidden/>
    <w:unhideWhenUsed/>
    <w:qFormat/>
    <w:rsid w:val="008777C9"/>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777C9"/>
    <w:pPr>
      <w:keepNext/>
      <w:keepLines/>
      <w:numPr>
        <w:ilvl w:val="5"/>
        <w:numId w:val="1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777C9"/>
    <w:pPr>
      <w:keepNext/>
      <w:keepLines/>
      <w:numPr>
        <w:ilvl w:val="6"/>
        <w:numId w:val="1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777C9"/>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777C9"/>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2D0"/>
    <w:pPr>
      <w:ind w:left="720"/>
      <w:contextualSpacing/>
    </w:pPr>
  </w:style>
  <w:style w:type="paragraph" w:styleId="BalloonText">
    <w:name w:val="Balloon Text"/>
    <w:basedOn w:val="Normal"/>
    <w:link w:val="BalloonTextChar"/>
    <w:uiPriority w:val="99"/>
    <w:semiHidden/>
    <w:unhideWhenUsed/>
    <w:rsid w:val="00131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3E2"/>
    <w:rPr>
      <w:rFonts w:ascii="Tahoma" w:hAnsi="Tahoma" w:cs="Tahoma"/>
      <w:sz w:val="16"/>
      <w:szCs w:val="16"/>
    </w:rPr>
  </w:style>
  <w:style w:type="paragraph" w:styleId="Header">
    <w:name w:val="header"/>
    <w:basedOn w:val="Normal"/>
    <w:link w:val="HeaderChar"/>
    <w:uiPriority w:val="99"/>
    <w:unhideWhenUsed/>
    <w:rsid w:val="006F0B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0B93"/>
  </w:style>
  <w:style w:type="paragraph" w:styleId="Footer">
    <w:name w:val="footer"/>
    <w:basedOn w:val="Normal"/>
    <w:link w:val="FooterChar"/>
    <w:uiPriority w:val="99"/>
    <w:unhideWhenUsed/>
    <w:rsid w:val="006F0B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0B93"/>
  </w:style>
  <w:style w:type="table" w:styleId="TableGrid">
    <w:name w:val="Table Grid"/>
    <w:basedOn w:val="TableNormal"/>
    <w:uiPriority w:val="59"/>
    <w:rsid w:val="005B4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basedOn w:val="DefaultParagraphFont"/>
    <w:rsid w:val="00FF19C0"/>
    <w:rPr>
      <w:rFonts w:ascii="Times New Roman" w:hAnsi="Times New Roman" w:cs="Times New Roman"/>
      <w:b/>
      <w:bCs/>
      <w:sz w:val="20"/>
      <w:szCs w:val="20"/>
    </w:rPr>
  </w:style>
  <w:style w:type="character" w:customStyle="1" w:styleId="FontStyle32">
    <w:name w:val="Font Style32"/>
    <w:basedOn w:val="DefaultParagraphFont"/>
    <w:rsid w:val="00FF19C0"/>
    <w:rPr>
      <w:rFonts w:ascii="Times New Roman" w:hAnsi="Times New Roman" w:cs="Times New Roman"/>
      <w:sz w:val="20"/>
      <w:szCs w:val="20"/>
    </w:rPr>
  </w:style>
  <w:style w:type="paragraph" w:customStyle="1" w:styleId="Style4">
    <w:name w:val="Style4"/>
    <w:basedOn w:val="Normal"/>
    <w:rsid w:val="00FF19C0"/>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 w:type="character" w:styleId="Hyperlink">
    <w:name w:val="Hyperlink"/>
    <w:basedOn w:val="DefaultParagraphFont"/>
    <w:uiPriority w:val="99"/>
    <w:semiHidden/>
    <w:unhideWhenUsed/>
    <w:rsid w:val="005C2D36"/>
    <w:rPr>
      <w:color w:val="0000FF"/>
      <w:u w:val="single"/>
    </w:rPr>
  </w:style>
  <w:style w:type="character" w:styleId="BookTitle">
    <w:name w:val="Book Title"/>
    <w:basedOn w:val="DefaultParagraphFont"/>
    <w:uiPriority w:val="33"/>
    <w:qFormat/>
    <w:rsid w:val="005C2D36"/>
    <w:rPr>
      <w:b/>
      <w:bCs/>
      <w:smallCaps/>
      <w:spacing w:val="5"/>
    </w:rPr>
  </w:style>
  <w:style w:type="character" w:customStyle="1" w:styleId="Heading1Char">
    <w:name w:val="Heading 1 Char"/>
    <w:basedOn w:val="DefaultParagraphFont"/>
    <w:link w:val="Heading1"/>
    <w:uiPriority w:val="9"/>
    <w:rsid w:val="007F5BA4"/>
    <w:rPr>
      <w:rFonts w:ascii="Times New Roman" w:eastAsiaTheme="majorEastAsia" w:hAnsi="Times New Roman" w:cstheme="majorBidi"/>
      <w:b/>
      <w:bCs/>
      <w:color w:val="000000" w:themeColor="text1"/>
      <w:sz w:val="20"/>
      <w:szCs w:val="28"/>
    </w:rPr>
  </w:style>
  <w:style w:type="character" w:customStyle="1" w:styleId="Heading2Char">
    <w:name w:val="Heading 2 Char"/>
    <w:basedOn w:val="DefaultParagraphFont"/>
    <w:link w:val="Heading2"/>
    <w:uiPriority w:val="9"/>
    <w:rsid w:val="007F5BA4"/>
    <w:rPr>
      <w:rFonts w:ascii="Times New Roman" w:eastAsiaTheme="majorEastAsia" w:hAnsi="Times New Roman" w:cstheme="majorBidi"/>
      <w:b/>
      <w:bCs/>
      <w:color w:val="000000" w:themeColor="text1"/>
      <w:sz w:val="20"/>
      <w:szCs w:val="26"/>
    </w:rPr>
  </w:style>
  <w:style w:type="character" w:customStyle="1" w:styleId="Heading3Char">
    <w:name w:val="Heading 3 Char"/>
    <w:basedOn w:val="DefaultParagraphFont"/>
    <w:link w:val="Heading3"/>
    <w:uiPriority w:val="9"/>
    <w:rsid w:val="007F5BA4"/>
    <w:rPr>
      <w:rFonts w:ascii="Times New Roman" w:eastAsiaTheme="majorEastAsia" w:hAnsi="Times New Roman" w:cstheme="majorBidi"/>
      <w:b/>
      <w:bCs/>
      <w:sz w:val="20"/>
    </w:rPr>
  </w:style>
  <w:style w:type="character" w:customStyle="1" w:styleId="Heading4Char">
    <w:name w:val="Heading 4 Char"/>
    <w:basedOn w:val="DefaultParagraphFont"/>
    <w:link w:val="Heading4"/>
    <w:uiPriority w:val="9"/>
    <w:rsid w:val="00FE78F5"/>
    <w:rPr>
      <w:rFonts w:ascii="Times New Roman" w:eastAsiaTheme="majorEastAsia" w:hAnsi="Times New Roman" w:cstheme="majorBidi"/>
      <w:b/>
      <w:bCs/>
      <w:iCs/>
      <w:color w:val="000000" w:themeColor="text1"/>
      <w:sz w:val="20"/>
    </w:rPr>
  </w:style>
  <w:style w:type="character" w:customStyle="1" w:styleId="Heading5Char">
    <w:name w:val="Heading 5 Char"/>
    <w:basedOn w:val="DefaultParagraphFont"/>
    <w:link w:val="Heading5"/>
    <w:uiPriority w:val="9"/>
    <w:semiHidden/>
    <w:rsid w:val="008777C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777C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777C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777C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777C9"/>
    <w:rPr>
      <w:rFonts w:asciiTheme="majorHAnsi" w:eastAsiaTheme="majorEastAsia" w:hAnsiTheme="majorHAnsi" w:cstheme="majorBidi"/>
      <w:i/>
      <w:iCs/>
      <w:color w:val="404040" w:themeColor="text1" w:themeTint="BF"/>
      <w:sz w:val="20"/>
      <w:szCs w:val="20"/>
    </w:rPr>
  </w:style>
  <w:style w:type="paragraph" w:styleId="HTMLPreformatted">
    <w:name w:val="HTML Preformatted"/>
    <w:basedOn w:val="Normal"/>
    <w:link w:val="HTMLPreformattedChar"/>
    <w:uiPriority w:val="99"/>
    <w:unhideWhenUsed/>
    <w:rsid w:val="00534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34F30"/>
    <w:rPr>
      <w:rFonts w:ascii="Courier New" w:eastAsia="Times New Roman" w:hAnsi="Courier New" w:cs="Courier New"/>
      <w:sz w:val="20"/>
      <w:szCs w:val="20"/>
    </w:rPr>
  </w:style>
  <w:style w:type="paragraph" w:customStyle="1" w:styleId="Default">
    <w:name w:val="Default"/>
    <w:rsid w:val="00F76F92"/>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28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areaChart>
        <c:grouping val="stacked"/>
        <c:varyColors val="0"/>
        <c:ser>
          <c:idx val="0"/>
          <c:order val="0"/>
          <c:tx>
            <c:strRef>
              <c:f>Sheet1!$B$1</c:f>
              <c:strCache>
                <c:ptCount val="1"/>
                <c:pt idx="0">
                  <c:v>Test</c:v>
                </c:pt>
              </c:strCache>
            </c:strRef>
          </c:tx>
          <c:cat>
            <c:strRef>
              <c:f>Sheet1!$A$2:$A$6</c:f>
              <c:strCache>
                <c:ptCount val="5"/>
                <c:pt idx="0">
                  <c:v>1.Tekrar</c:v>
                </c:pt>
                <c:pt idx="1">
                  <c:v>2.Tekrar</c:v>
                </c:pt>
                <c:pt idx="2">
                  <c:v>3.Tekrar</c:v>
                </c:pt>
                <c:pt idx="3">
                  <c:v>n-1. Tekrar</c:v>
                </c:pt>
                <c:pt idx="4">
                  <c:v>n.Tekrar</c:v>
                </c:pt>
              </c:strCache>
            </c:strRef>
          </c:cat>
          <c:val>
            <c:numRef>
              <c:f>Sheet1!$B$2:$B$6</c:f>
              <c:numCache>
                <c:formatCode>General</c:formatCode>
                <c:ptCount val="5"/>
                <c:pt idx="0">
                  <c:v>0</c:v>
                </c:pt>
                <c:pt idx="1">
                  <c:v>0</c:v>
                </c:pt>
                <c:pt idx="2">
                  <c:v>4</c:v>
                </c:pt>
                <c:pt idx="3">
                  <c:v>4</c:v>
                </c:pt>
                <c:pt idx="4">
                  <c:v>7</c:v>
                </c:pt>
              </c:numCache>
            </c:numRef>
          </c:val>
        </c:ser>
        <c:ser>
          <c:idx val="1"/>
          <c:order val="1"/>
          <c:tx>
            <c:strRef>
              <c:f>Sheet1!$C$1</c:f>
              <c:strCache>
                <c:ptCount val="1"/>
                <c:pt idx="0">
                  <c:v>Uygulama</c:v>
                </c:pt>
              </c:strCache>
            </c:strRef>
          </c:tx>
          <c:cat>
            <c:strRef>
              <c:f>Sheet1!$A$2:$A$6</c:f>
              <c:strCache>
                <c:ptCount val="5"/>
                <c:pt idx="0">
                  <c:v>1.Tekrar</c:v>
                </c:pt>
                <c:pt idx="1">
                  <c:v>2.Tekrar</c:v>
                </c:pt>
                <c:pt idx="2">
                  <c:v>3.Tekrar</c:v>
                </c:pt>
                <c:pt idx="3">
                  <c:v>n-1. Tekrar</c:v>
                </c:pt>
                <c:pt idx="4">
                  <c:v>n.Tekrar</c:v>
                </c:pt>
              </c:strCache>
            </c:strRef>
          </c:cat>
          <c:val>
            <c:numRef>
              <c:f>Sheet1!$C$2:$C$6</c:f>
              <c:numCache>
                <c:formatCode>General</c:formatCode>
                <c:ptCount val="5"/>
                <c:pt idx="0">
                  <c:v>0</c:v>
                </c:pt>
                <c:pt idx="1">
                  <c:v>1</c:v>
                </c:pt>
                <c:pt idx="2">
                  <c:v>3</c:v>
                </c:pt>
                <c:pt idx="3">
                  <c:v>4</c:v>
                </c:pt>
                <c:pt idx="4">
                  <c:v>7</c:v>
                </c:pt>
              </c:numCache>
            </c:numRef>
          </c:val>
        </c:ser>
        <c:ser>
          <c:idx val="2"/>
          <c:order val="2"/>
          <c:tx>
            <c:strRef>
              <c:f>Sheet1!$D$1</c:f>
              <c:strCache>
                <c:ptCount val="1"/>
                <c:pt idx="0">
                  <c:v>Tasarım</c:v>
                </c:pt>
              </c:strCache>
            </c:strRef>
          </c:tx>
          <c:spPr>
            <a:ln w="25400">
              <a:noFill/>
            </a:ln>
          </c:spPr>
          <c:cat>
            <c:strRef>
              <c:f>Sheet1!$A$2:$A$6</c:f>
              <c:strCache>
                <c:ptCount val="5"/>
                <c:pt idx="0">
                  <c:v>1.Tekrar</c:v>
                </c:pt>
                <c:pt idx="1">
                  <c:v>2.Tekrar</c:v>
                </c:pt>
                <c:pt idx="2">
                  <c:v>3.Tekrar</c:v>
                </c:pt>
                <c:pt idx="3">
                  <c:v>n-1. Tekrar</c:v>
                </c:pt>
                <c:pt idx="4">
                  <c:v>n.Tekrar</c:v>
                </c:pt>
              </c:strCache>
            </c:strRef>
          </c:cat>
          <c:val>
            <c:numRef>
              <c:f>Sheet1!$D$2:$D$6</c:f>
              <c:numCache>
                <c:formatCode>General</c:formatCode>
                <c:ptCount val="5"/>
                <c:pt idx="0">
                  <c:v>0</c:v>
                </c:pt>
                <c:pt idx="1">
                  <c:v>3</c:v>
                </c:pt>
                <c:pt idx="2">
                  <c:v>5</c:v>
                </c:pt>
                <c:pt idx="3">
                  <c:v>5</c:v>
                </c:pt>
                <c:pt idx="4">
                  <c:v>2</c:v>
                </c:pt>
              </c:numCache>
            </c:numRef>
          </c:val>
        </c:ser>
        <c:ser>
          <c:idx val="3"/>
          <c:order val="3"/>
          <c:tx>
            <c:strRef>
              <c:f>Sheet1!$E$1</c:f>
              <c:strCache>
                <c:ptCount val="1"/>
                <c:pt idx="0">
                  <c:v>Analiz</c:v>
                </c:pt>
              </c:strCache>
            </c:strRef>
          </c:tx>
          <c:spPr>
            <a:ln w="25400">
              <a:noFill/>
            </a:ln>
          </c:spPr>
          <c:cat>
            <c:strRef>
              <c:f>Sheet1!$A$2:$A$6</c:f>
              <c:strCache>
                <c:ptCount val="5"/>
                <c:pt idx="0">
                  <c:v>1.Tekrar</c:v>
                </c:pt>
                <c:pt idx="1">
                  <c:v>2.Tekrar</c:v>
                </c:pt>
                <c:pt idx="2">
                  <c:v>3.Tekrar</c:v>
                </c:pt>
                <c:pt idx="3">
                  <c:v>n-1. Tekrar</c:v>
                </c:pt>
                <c:pt idx="4">
                  <c:v>n.Tekrar</c:v>
                </c:pt>
              </c:strCache>
            </c:strRef>
          </c:cat>
          <c:val>
            <c:numRef>
              <c:f>Sheet1!$E$2:$E$6</c:f>
              <c:numCache>
                <c:formatCode>General</c:formatCode>
                <c:ptCount val="5"/>
                <c:pt idx="0">
                  <c:v>3</c:v>
                </c:pt>
                <c:pt idx="1">
                  <c:v>4</c:v>
                </c:pt>
                <c:pt idx="2">
                  <c:v>6</c:v>
                </c:pt>
                <c:pt idx="3">
                  <c:v>1</c:v>
                </c:pt>
                <c:pt idx="4">
                  <c:v>1</c:v>
                </c:pt>
              </c:numCache>
            </c:numRef>
          </c:val>
        </c:ser>
        <c:ser>
          <c:idx val="4"/>
          <c:order val="4"/>
          <c:tx>
            <c:strRef>
              <c:f>Sheet1!$F$1</c:f>
              <c:strCache>
                <c:ptCount val="1"/>
                <c:pt idx="0">
                  <c:v>Gereksinim</c:v>
                </c:pt>
              </c:strCache>
            </c:strRef>
          </c:tx>
          <c:spPr>
            <a:ln w="25400">
              <a:noFill/>
            </a:ln>
          </c:spPr>
          <c:cat>
            <c:strRef>
              <c:f>Sheet1!$A$2:$A$6</c:f>
              <c:strCache>
                <c:ptCount val="5"/>
                <c:pt idx="0">
                  <c:v>1.Tekrar</c:v>
                </c:pt>
                <c:pt idx="1">
                  <c:v>2.Tekrar</c:v>
                </c:pt>
                <c:pt idx="2">
                  <c:v>3.Tekrar</c:v>
                </c:pt>
                <c:pt idx="3">
                  <c:v>n-1. Tekrar</c:v>
                </c:pt>
                <c:pt idx="4">
                  <c:v>n.Tekrar</c:v>
                </c:pt>
              </c:strCache>
            </c:strRef>
          </c:cat>
          <c:val>
            <c:numRef>
              <c:f>Sheet1!$F$2:$F$6</c:f>
              <c:numCache>
                <c:formatCode>General</c:formatCode>
                <c:ptCount val="5"/>
                <c:pt idx="0">
                  <c:v>6</c:v>
                </c:pt>
                <c:pt idx="1">
                  <c:v>5</c:v>
                </c:pt>
                <c:pt idx="2">
                  <c:v>3</c:v>
                </c:pt>
                <c:pt idx="3">
                  <c:v>1</c:v>
                </c:pt>
                <c:pt idx="4">
                  <c:v>0</c:v>
                </c:pt>
              </c:numCache>
            </c:numRef>
          </c:val>
        </c:ser>
        <c:dLbls>
          <c:showLegendKey val="0"/>
          <c:showVal val="0"/>
          <c:showCatName val="0"/>
          <c:showSerName val="0"/>
          <c:showPercent val="0"/>
          <c:showBubbleSize val="0"/>
        </c:dLbls>
        <c:axId val="112068480"/>
        <c:axId val="112070016"/>
      </c:areaChart>
      <c:catAx>
        <c:axId val="112068480"/>
        <c:scaling>
          <c:orientation val="minMax"/>
        </c:scaling>
        <c:delete val="0"/>
        <c:axPos val="b"/>
        <c:numFmt formatCode="General" sourceLinked="1"/>
        <c:majorTickMark val="out"/>
        <c:minorTickMark val="none"/>
        <c:tickLblPos val="nextTo"/>
        <c:crossAx val="112070016"/>
        <c:crosses val="autoZero"/>
        <c:auto val="1"/>
        <c:lblAlgn val="ctr"/>
        <c:lblOffset val="100"/>
        <c:noMultiLvlLbl val="0"/>
      </c:catAx>
      <c:valAx>
        <c:axId val="112070016"/>
        <c:scaling>
          <c:orientation val="minMax"/>
        </c:scaling>
        <c:delete val="0"/>
        <c:axPos val="l"/>
        <c:majorGridlines/>
        <c:numFmt formatCode="General" sourceLinked="1"/>
        <c:majorTickMark val="out"/>
        <c:minorTickMark val="none"/>
        <c:tickLblPos val="nextTo"/>
        <c:crossAx val="112068480"/>
        <c:crosses val="autoZero"/>
        <c:crossBetween val="midCat"/>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labalık">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D70C36-FD3A-489D-A226-E388C869C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4007</Words>
  <Characters>22846</Characters>
  <Application>Microsoft Office Word</Application>
  <DocSecurity>0</DocSecurity>
  <Lines>190</Lines>
  <Paragraphs>53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lapseki and lis</dc:creator>
  <cp:lastModifiedBy>Duygu</cp:lastModifiedBy>
  <cp:revision>2</cp:revision>
  <dcterms:created xsi:type="dcterms:W3CDTF">2015-02-10T15:51:00Z</dcterms:created>
  <dcterms:modified xsi:type="dcterms:W3CDTF">2015-02-10T15:51:00Z</dcterms:modified>
</cp:coreProperties>
</file>